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28D7B" w14:textId="24E83BC9" w:rsidR="00314A3E" w:rsidRPr="00314A3E" w:rsidRDefault="00314A3E" w:rsidP="00314A3E">
      <w:pPr>
        <w:autoSpaceDE w:val="0"/>
        <w:autoSpaceDN w:val="0"/>
        <w:adjustRightInd w:val="0"/>
        <w:snapToGrid w:val="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0"/>
        </w:rPr>
      </w:pPr>
      <w:r w:rsidRPr="00314A3E">
        <w:rPr>
          <w:rFonts w:ascii="黑体" w:eastAsia="黑体" w:hAnsi="黑体" w:cs="宋体" w:hint="eastAsia"/>
          <w:bCs/>
          <w:color w:val="000000"/>
          <w:kern w:val="0"/>
          <w:sz w:val="32"/>
          <w:szCs w:val="30"/>
        </w:rPr>
        <w:t>附</w:t>
      </w:r>
      <w:r w:rsidRPr="00314A3E">
        <w:rPr>
          <w:rFonts w:ascii="黑体" w:eastAsia="黑体" w:hAnsi="黑体" w:cs="宋体"/>
          <w:bCs/>
          <w:color w:val="000000"/>
          <w:kern w:val="0"/>
          <w:sz w:val="32"/>
          <w:szCs w:val="30"/>
        </w:rPr>
        <w:t>件</w:t>
      </w:r>
      <w:r w:rsidRPr="00314A3E">
        <w:rPr>
          <w:rFonts w:ascii="黑体" w:eastAsia="黑体" w:hAnsi="黑体" w:cs="宋体" w:hint="eastAsia"/>
          <w:bCs/>
          <w:color w:val="000000"/>
          <w:kern w:val="0"/>
          <w:sz w:val="32"/>
          <w:szCs w:val="30"/>
        </w:rPr>
        <w:t>2</w:t>
      </w:r>
    </w:p>
    <w:p w14:paraId="253D0716" w14:textId="77777777" w:rsidR="00D509FE" w:rsidRPr="00314A3E" w:rsidRDefault="00F46CC0" w:rsidP="00612765">
      <w:pPr>
        <w:autoSpaceDE w:val="0"/>
        <w:autoSpaceDN w:val="0"/>
        <w:adjustRightInd w:val="0"/>
        <w:snapToGrid w:val="0"/>
        <w:jc w:val="center"/>
        <w:rPr>
          <w:rFonts w:ascii="宋体" w:eastAsia="宋体" w:cs="宋体"/>
          <w:color w:val="000000"/>
          <w:kern w:val="0"/>
          <w:sz w:val="40"/>
          <w:szCs w:val="28"/>
        </w:rPr>
      </w:pPr>
      <w:r w:rsidRPr="00314A3E">
        <w:rPr>
          <w:rFonts w:ascii="宋体" w:eastAsia="宋体" w:cs="宋体" w:hint="eastAsia"/>
          <w:b/>
          <w:bCs/>
          <w:color w:val="000000"/>
          <w:kern w:val="0"/>
          <w:sz w:val="40"/>
          <w:szCs w:val="30"/>
        </w:rPr>
        <w:t>吉林省特色高水平大学立项建设申请核心数据表</w:t>
      </w:r>
    </w:p>
    <w:p w14:paraId="3145A632" w14:textId="77777777" w:rsidR="00D509FE" w:rsidRPr="00612765" w:rsidRDefault="00F46CC0">
      <w:pPr>
        <w:autoSpaceDE w:val="0"/>
        <w:autoSpaceDN w:val="0"/>
        <w:adjustRightInd w:val="0"/>
        <w:snapToGri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 w:rsidRPr="00612765">
        <w:rPr>
          <w:rFonts w:ascii="宋体" w:eastAsia="宋体" w:cs="宋体" w:hint="eastAsia"/>
          <w:color w:val="000000"/>
          <w:kern w:val="0"/>
          <w:sz w:val="24"/>
          <w:szCs w:val="24"/>
        </w:rPr>
        <w:t>单位名称：                            填表时间：</w:t>
      </w:r>
    </w:p>
    <w:tbl>
      <w:tblPr>
        <w:tblStyle w:val="a3"/>
        <w:tblW w:w="9287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671"/>
        <w:gridCol w:w="180"/>
        <w:gridCol w:w="160"/>
        <w:gridCol w:w="12"/>
        <w:gridCol w:w="303"/>
        <w:gridCol w:w="62"/>
        <w:gridCol w:w="73"/>
        <w:gridCol w:w="142"/>
        <w:gridCol w:w="118"/>
        <w:gridCol w:w="265"/>
        <w:gridCol w:w="323"/>
        <w:gridCol w:w="13"/>
        <w:gridCol w:w="113"/>
        <w:gridCol w:w="74"/>
        <w:gridCol w:w="138"/>
        <w:gridCol w:w="19"/>
        <w:gridCol w:w="144"/>
        <w:gridCol w:w="173"/>
        <w:gridCol w:w="99"/>
        <w:gridCol w:w="96"/>
        <w:gridCol w:w="119"/>
        <w:gridCol w:w="11"/>
        <w:gridCol w:w="476"/>
        <w:gridCol w:w="63"/>
        <w:gridCol w:w="74"/>
        <w:gridCol w:w="48"/>
        <w:gridCol w:w="113"/>
        <w:gridCol w:w="61"/>
        <w:gridCol w:w="128"/>
        <w:gridCol w:w="225"/>
        <w:gridCol w:w="134"/>
        <w:gridCol w:w="128"/>
        <w:gridCol w:w="222"/>
        <w:gridCol w:w="142"/>
        <w:gridCol w:w="128"/>
        <w:gridCol w:w="41"/>
        <w:gridCol w:w="113"/>
        <w:gridCol w:w="289"/>
        <w:gridCol w:w="259"/>
        <w:gridCol w:w="9"/>
        <w:gridCol w:w="288"/>
        <w:gridCol w:w="156"/>
        <w:gridCol w:w="208"/>
        <w:gridCol w:w="417"/>
        <w:gridCol w:w="87"/>
        <w:gridCol w:w="89"/>
        <w:gridCol w:w="68"/>
        <w:gridCol w:w="256"/>
        <w:gridCol w:w="63"/>
        <w:gridCol w:w="132"/>
        <w:gridCol w:w="210"/>
        <w:gridCol w:w="81"/>
        <w:gridCol w:w="220"/>
        <w:gridCol w:w="67"/>
        <w:gridCol w:w="124"/>
        <w:gridCol w:w="169"/>
        <w:gridCol w:w="43"/>
        <w:gridCol w:w="648"/>
      </w:tblGrid>
      <w:tr w:rsidR="00D509FE" w14:paraId="3D26F527" w14:textId="77777777" w:rsidTr="00F0147B">
        <w:trPr>
          <w:trHeight w:val="372"/>
          <w:jc w:val="center"/>
        </w:trPr>
        <w:tc>
          <w:tcPr>
            <w:tcW w:w="1388" w:type="dxa"/>
            <w:gridSpan w:val="6"/>
            <w:vAlign w:val="center"/>
          </w:tcPr>
          <w:p w14:paraId="58058DC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建校时间</w:t>
            </w:r>
          </w:p>
        </w:tc>
        <w:tc>
          <w:tcPr>
            <w:tcW w:w="1278" w:type="dxa"/>
            <w:gridSpan w:val="10"/>
            <w:vAlign w:val="center"/>
          </w:tcPr>
          <w:p w14:paraId="681DCFCE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1477" w:type="dxa"/>
            <w:gridSpan w:val="12"/>
            <w:vAlign w:val="center"/>
          </w:tcPr>
          <w:p w14:paraId="5ABA05F9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硕士授权时间</w:t>
            </w:r>
          </w:p>
        </w:tc>
        <w:tc>
          <w:tcPr>
            <w:tcW w:w="1261" w:type="dxa"/>
            <w:gridSpan w:val="9"/>
            <w:vAlign w:val="center"/>
          </w:tcPr>
          <w:p w14:paraId="2D841021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博士授权时间</w:t>
            </w:r>
          </w:p>
        </w:tc>
        <w:tc>
          <w:tcPr>
            <w:tcW w:w="3883" w:type="dxa"/>
            <w:gridSpan w:val="21"/>
            <w:vAlign w:val="center"/>
          </w:tcPr>
          <w:p w14:paraId="3E6B8054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重点建设情况</w:t>
            </w:r>
          </w:p>
        </w:tc>
      </w:tr>
      <w:tr w:rsidR="00D509FE" w14:paraId="70617B04" w14:textId="77777777" w:rsidTr="00F0147B">
        <w:trPr>
          <w:trHeight w:val="372"/>
          <w:jc w:val="center"/>
        </w:trPr>
        <w:tc>
          <w:tcPr>
            <w:tcW w:w="1388" w:type="dxa"/>
            <w:gridSpan w:val="6"/>
            <w:vAlign w:val="center"/>
          </w:tcPr>
          <w:p w14:paraId="1A979C75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10"/>
            <w:vAlign w:val="center"/>
          </w:tcPr>
          <w:p w14:paraId="4559EC53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477" w:type="dxa"/>
            <w:gridSpan w:val="12"/>
            <w:vAlign w:val="center"/>
          </w:tcPr>
          <w:p w14:paraId="25CC125B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9"/>
            <w:vAlign w:val="center"/>
          </w:tcPr>
          <w:p w14:paraId="20E8FD9C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gridSpan w:val="21"/>
            <w:vAlign w:val="center"/>
          </w:tcPr>
          <w:p w14:paraId="25560744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7AF3D788" w14:textId="77777777" w:rsidTr="00F0147B">
        <w:trPr>
          <w:trHeight w:val="372"/>
          <w:jc w:val="center"/>
        </w:trPr>
        <w:tc>
          <w:tcPr>
            <w:tcW w:w="1388" w:type="dxa"/>
            <w:gridSpan w:val="6"/>
            <w:vAlign w:val="center"/>
          </w:tcPr>
          <w:p w14:paraId="66B934F2" w14:textId="5F0DA55D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应用型转型试点情况</w:t>
            </w:r>
            <w:bookmarkStart w:id="0" w:name="_GoBack"/>
            <w:r w:rsidR="00F0147B" w:rsidRPr="009A3B65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（或转型</w:t>
            </w:r>
            <w:r w:rsidR="00F0147B" w:rsidRPr="009A3B65">
              <w:rPr>
                <w:rFonts w:ascii="仿宋" w:eastAsia="仿宋" w:hAnsi="仿宋" w:cs="仿宋"/>
                <w:kern w:val="0"/>
                <w:sz w:val="20"/>
                <w:szCs w:val="20"/>
              </w:rPr>
              <w:t>发展示范校）</w:t>
            </w:r>
            <w:bookmarkEnd w:id="0"/>
          </w:p>
        </w:tc>
        <w:tc>
          <w:tcPr>
            <w:tcW w:w="7899" w:type="dxa"/>
            <w:gridSpan w:val="52"/>
            <w:vAlign w:val="center"/>
          </w:tcPr>
          <w:p w14:paraId="6A3128B7" w14:textId="77777777" w:rsidR="00D509FE" w:rsidRPr="00F0147B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5A3381CA" w14:textId="77777777" w:rsidTr="00F0147B">
        <w:trPr>
          <w:trHeight w:val="301"/>
          <w:jc w:val="center"/>
        </w:trPr>
        <w:tc>
          <w:tcPr>
            <w:tcW w:w="1011" w:type="dxa"/>
            <w:gridSpan w:val="3"/>
            <w:vMerge w:val="restart"/>
            <w:vAlign w:val="center"/>
          </w:tcPr>
          <w:p w14:paraId="77A0818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一级学科总数</w:t>
            </w:r>
          </w:p>
        </w:tc>
        <w:tc>
          <w:tcPr>
            <w:tcW w:w="1424" w:type="dxa"/>
            <w:gridSpan w:val="10"/>
            <w:vAlign w:val="center"/>
          </w:tcPr>
          <w:p w14:paraId="6396F5E2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博士学科数</w:t>
            </w:r>
          </w:p>
        </w:tc>
        <w:tc>
          <w:tcPr>
            <w:tcW w:w="6852" w:type="dxa"/>
            <w:gridSpan w:val="45"/>
            <w:vAlign w:val="center"/>
          </w:tcPr>
          <w:p w14:paraId="3163BC17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特色高水平学科数</w:t>
            </w:r>
          </w:p>
        </w:tc>
      </w:tr>
      <w:tr w:rsidR="00D509FE" w14:paraId="3D5BFC0B" w14:textId="77777777" w:rsidTr="00F0147B">
        <w:trPr>
          <w:trHeight w:val="301"/>
          <w:jc w:val="center"/>
        </w:trPr>
        <w:tc>
          <w:tcPr>
            <w:tcW w:w="1011" w:type="dxa"/>
            <w:gridSpan w:val="3"/>
            <w:vMerge/>
            <w:vAlign w:val="center"/>
          </w:tcPr>
          <w:p w14:paraId="05070E82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gridSpan w:val="6"/>
            <w:vAlign w:val="center"/>
          </w:tcPr>
          <w:p w14:paraId="7AC448D2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14" w:type="dxa"/>
            <w:gridSpan w:val="4"/>
            <w:vAlign w:val="center"/>
          </w:tcPr>
          <w:p w14:paraId="572A97F3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占比</w:t>
            </w:r>
          </w:p>
        </w:tc>
        <w:tc>
          <w:tcPr>
            <w:tcW w:w="743" w:type="dxa"/>
            <w:gridSpan w:val="7"/>
            <w:vAlign w:val="center"/>
          </w:tcPr>
          <w:p w14:paraId="18142244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一流A</w:t>
            </w:r>
          </w:p>
        </w:tc>
        <w:tc>
          <w:tcPr>
            <w:tcW w:w="743" w:type="dxa"/>
            <w:gridSpan w:val="5"/>
            <w:vAlign w:val="center"/>
          </w:tcPr>
          <w:p w14:paraId="57734E23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一流B</w:t>
            </w:r>
          </w:p>
        </w:tc>
        <w:tc>
          <w:tcPr>
            <w:tcW w:w="1329" w:type="dxa"/>
            <w:gridSpan w:val="10"/>
            <w:vAlign w:val="center"/>
          </w:tcPr>
          <w:p w14:paraId="7D8980D5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优势特色A</w:t>
            </w:r>
          </w:p>
        </w:tc>
        <w:tc>
          <w:tcPr>
            <w:tcW w:w="1363" w:type="dxa"/>
            <w:gridSpan w:val="8"/>
            <w:vAlign w:val="center"/>
          </w:tcPr>
          <w:p w14:paraId="1F206FB4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优势特色B</w:t>
            </w:r>
          </w:p>
        </w:tc>
        <w:tc>
          <w:tcPr>
            <w:tcW w:w="1403" w:type="dxa"/>
            <w:gridSpan w:val="9"/>
            <w:vAlign w:val="center"/>
          </w:tcPr>
          <w:p w14:paraId="3A6A1DD7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新兴交叉学科</w:t>
            </w:r>
          </w:p>
        </w:tc>
        <w:tc>
          <w:tcPr>
            <w:tcW w:w="623" w:type="dxa"/>
            <w:gridSpan w:val="5"/>
            <w:vAlign w:val="center"/>
          </w:tcPr>
          <w:p w14:paraId="14078598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648" w:type="dxa"/>
            <w:vAlign w:val="center"/>
          </w:tcPr>
          <w:p w14:paraId="7F9CCC71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占比</w:t>
            </w:r>
          </w:p>
        </w:tc>
      </w:tr>
      <w:tr w:rsidR="00D509FE" w14:paraId="7BEE2996" w14:textId="77777777" w:rsidTr="00F0147B">
        <w:trPr>
          <w:trHeight w:val="301"/>
          <w:jc w:val="center"/>
        </w:trPr>
        <w:tc>
          <w:tcPr>
            <w:tcW w:w="1011" w:type="dxa"/>
            <w:gridSpan w:val="3"/>
            <w:vAlign w:val="center"/>
          </w:tcPr>
          <w:p w14:paraId="0CE1088B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gridSpan w:val="6"/>
            <w:vAlign w:val="center"/>
          </w:tcPr>
          <w:p w14:paraId="3011681B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26D3A2B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gridSpan w:val="7"/>
            <w:vAlign w:val="center"/>
          </w:tcPr>
          <w:p w14:paraId="2015DDDC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gridSpan w:val="5"/>
            <w:vAlign w:val="center"/>
          </w:tcPr>
          <w:p w14:paraId="01ED0E2D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gridSpan w:val="10"/>
            <w:vAlign w:val="center"/>
          </w:tcPr>
          <w:p w14:paraId="7E45923C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gridSpan w:val="8"/>
            <w:vAlign w:val="center"/>
          </w:tcPr>
          <w:p w14:paraId="4E08095A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gridSpan w:val="9"/>
            <w:vAlign w:val="center"/>
          </w:tcPr>
          <w:p w14:paraId="255B8E59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gridSpan w:val="5"/>
            <w:vAlign w:val="center"/>
          </w:tcPr>
          <w:p w14:paraId="4470BF34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46403AF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2E574F54" w14:textId="77777777" w:rsidTr="00F0147B">
        <w:trPr>
          <w:trHeight w:val="301"/>
          <w:jc w:val="center"/>
        </w:trPr>
        <w:tc>
          <w:tcPr>
            <w:tcW w:w="1011" w:type="dxa"/>
            <w:gridSpan w:val="3"/>
            <w:vMerge w:val="restart"/>
            <w:vAlign w:val="center"/>
          </w:tcPr>
          <w:p w14:paraId="7ABE5799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第四轮评估情况</w:t>
            </w:r>
          </w:p>
        </w:tc>
        <w:tc>
          <w:tcPr>
            <w:tcW w:w="710" w:type="dxa"/>
            <w:gridSpan w:val="6"/>
            <w:vAlign w:val="center"/>
          </w:tcPr>
          <w:p w14:paraId="73338F60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参评率</w:t>
            </w:r>
          </w:p>
        </w:tc>
        <w:tc>
          <w:tcPr>
            <w:tcW w:w="601" w:type="dxa"/>
            <w:gridSpan w:val="3"/>
            <w:vAlign w:val="center"/>
          </w:tcPr>
          <w:p w14:paraId="1C104D63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A-</w:t>
            </w:r>
          </w:p>
        </w:tc>
        <w:tc>
          <w:tcPr>
            <w:tcW w:w="488" w:type="dxa"/>
            <w:gridSpan w:val="5"/>
            <w:vAlign w:val="center"/>
          </w:tcPr>
          <w:p w14:paraId="38759E04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B+</w:t>
            </w:r>
          </w:p>
        </w:tc>
        <w:tc>
          <w:tcPr>
            <w:tcW w:w="487" w:type="dxa"/>
            <w:gridSpan w:val="4"/>
            <w:vAlign w:val="center"/>
          </w:tcPr>
          <w:p w14:paraId="133BCB22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487" w:type="dxa"/>
            <w:gridSpan w:val="2"/>
            <w:vAlign w:val="center"/>
          </w:tcPr>
          <w:p w14:paraId="77EC9C5C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B-</w:t>
            </w:r>
          </w:p>
        </w:tc>
        <w:tc>
          <w:tcPr>
            <w:tcW w:w="487" w:type="dxa"/>
            <w:gridSpan w:val="6"/>
            <w:vAlign w:val="center"/>
          </w:tcPr>
          <w:p w14:paraId="4B375A6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C+</w:t>
            </w:r>
          </w:p>
        </w:tc>
        <w:tc>
          <w:tcPr>
            <w:tcW w:w="487" w:type="dxa"/>
            <w:gridSpan w:val="3"/>
            <w:vAlign w:val="center"/>
          </w:tcPr>
          <w:p w14:paraId="2594DBBE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492" w:type="dxa"/>
            <w:gridSpan w:val="3"/>
            <w:vAlign w:val="center"/>
          </w:tcPr>
          <w:p w14:paraId="5ABEE130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C-</w:t>
            </w:r>
          </w:p>
        </w:tc>
        <w:tc>
          <w:tcPr>
            <w:tcW w:w="711" w:type="dxa"/>
            <w:gridSpan w:val="5"/>
            <w:vAlign w:val="center"/>
          </w:tcPr>
          <w:p w14:paraId="67D1CE1E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52" w:type="dxa"/>
            <w:gridSpan w:val="3"/>
            <w:vAlign w:val="center"/>
          </w:tcPr>
          <w:p w14:paraId="76DD5360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占比</w:t>
            </w:r>
          </w:p>
        </w:tc>
        <w:tc>
          <w:tcPr>
            <w:tcW w:w="980" w:type="dxa"/>
            <w:gridSpan w:val="6"/>
            <w:vAlign w:val="center"/>
          </w:tcPr>
          <w:p w14:paraId="23D47B18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B-以上数</w:t>
            </w:r>
          </w:p>
        </w:tc>
        <w:tc>
          <w:tcPr>
            <w:tcW w:w="834" w:type="dxa"/>
            <w:gridSpan w:val="6"/>
            <w:vAlign w:val="center"/>
          </w:tcPr>
          <w:p w14:paraId="29830CE1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专博数</w:t>
            </w:r>
          </w:p>
        </w:tc>
        <w:tc>
          <w:tcPr>
            <w:tcW w:w="860" w:type="dxa"/>
            <w:gridSpan w:val="3"/>
            <w:vAlign w:val="center"/>
          </w:tcPr>
          <w:p w14:paraId="2391E051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专硕数</w:t>
            </w:r>
          </w:p>
        </w:tc>
      </w:tr>
      <w:tr w:rsidR="00D509FE" w14:paraId="1BDD4C25" w14:textId="77777777" w:rsidTr="00F0147B">
        <w:trPr>
          <w:trHeight w:val="301"/>
          <w:jc w:val="center"/>
        </w:trPr>
        <w:tc>
          <w:tcPr>
            <w:tcW w:w="1011" w:type="dxa"/>
            <w:gridSpan w:val="3"/>
            <w:vMerge/>
            <w:vAlign w:val="center"/>
          </w:tcPr>
          <w:p w14:paraId="668B236D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gridSpan w:val="6"/>
            <w:vAlign w:val="center"/>
          </w:tcPr>
          <w:p w14:paraId="02DB0B9B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14:paraId="2858E837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gridSpan w:val="5"/>
            <w:vAlign w:val="center"/>
          </w:tcPr>
          <w:p w14:paraId="75D15494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vAlign w:val="center"/>
          </w:tcPr>
          <w:p w14:paraId="7AA6B75C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8D53F87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gridSpan w:val="6"/>
            <w:vAlign w:val="center"/>
          </w:tcPr>
          <w:p w14:paraId="57F308AA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1A04DCE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vAlign w:val="center"/>
          </w:tcPr>
          <w:p w14:paraId="1DD5AED5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vAlign w:val="center"/>
          </w:tcPr>
          <w:p w14:paraId="29A0D070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14:paraId="19690EDD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vAlign w:val="center"/>
          </w:tcPr>
          <w:p w14:paraId="6E6BF445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gridSpan w:val="6"/>
            <w:vAlign w:val="center"/>
          </w:tcPr>
          <w:p w14:paraId="3E86FFEA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5C148FCB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F0147B" w14:paraId="48CBF3BC" w14:textId="77777777" w:rsidTr="0087282E">
        <w:trPr>
          <w:trHeight w:val="301"/>
          <w:jc w:val="center"/>
        </w:trPr>
        <w:tc>
          <w:tcPr>
            <w:tcW w:w="671" w:type="dxa"/>
            <w:vMerge w:val="restart"/>
            <w:vAlign w:val="center"/>
          </w:tcPr>
          <w:p w14:paraId="13BEE26A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专业</w:t>
            </w:r>
          </w:p>
          <w:p w14:paraId="1D00AE1D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315" w:type="dxa"/>
            <w:gridSpan w:val="9"/>
            <w:vMerge w:val="restart"/>
            <w:vAlign w:val="center"/>
          </w:tcPr>
          <w:p w14:paraId="3E244B74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博士硕士学位点覆盖面</w:t>
            </w:r>
          </w:p>
        </w:tc>
        <w:tc>
          <w:tcPr>
            <w:tcW w:w="2644" w:type="dxa"/>
            <w:gridSpan w:val="21"/>
            <w:vAlign w:val="center"/>
          </w:tcPr>
          <w:p w14:paraId="116F6E78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特色高水平专业</w:t>
            </w:r>
          </w:p>
        </w:tc>
        <w:tc>
          <w:tcPr>
            <w:tcW w:w="1983" w:type="dxa"/>
            <w:gridSpan w:val="12"/>
            <w:vAlign w:val="center"/>
          </w:tcPr>
          <w:p w14:paraId="7AEDB673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特色高水平专业群</w:t>
            </w:r>
          </w:p>
        </w:tc>
        <w:tc>
          <w:tcPr>
            <w:tcW w:w="661" w:type="dxa"/>
            <w:gridSpan w:val="4"/>
            <w:vMerge w:val="restart"/>
            <w:vAlign w:val="center"/>
          </w:tcPr>
          <w:p w14:paraId="5F3D38EB" w14:textId="722D80D7" w:rsidR="00F0147B" w:rsidRDefault="00F0147B">
            <w:pPr>
              <w:autoSpaceDE w:val="0"/>
              <w:autoSpaceDN w:val="0"/>
              <w:adjustRightInd w:val="0"/>
              <w:snapToGrid w:val="0"/>
              <w:ind w:left="-1" w:rightChars="-72" w:right="-151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9A3B65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省</w:t>
            </w:r>
            <w:r w:rsidRPr="009A3B65">
              <w:rPr>
                <w:rFonts w:ascii="仿宋" w:eastAsia="仿宋" w:hAnsi="仿宋" w:cs="仿宋"/>
                <w:kern w:val="0"/>
                <w:sz w:val="20"/>
                <w:szCs w:val="20"/>
              </w:rPr>
              <w:t>级一流专业数量</w:t>
            </w:r>
          </w:p>
        </w:tc>
        <w:tc>
          <w:tcPr>
            <w:tcW w:w="661" w:type="dxa"/>
            <w:gridSpan w:val="4"/>
            <w:vMerge w:val="restart"/>
            <w:vAlign w:val="center"/>
          </w:tcPr>
          <w:p w14:paraId="0C7D5736" w14:textId="43B838D7" w:rsidR="00F0147B" w:rsidRDefault="00F0147B">
            <w:pPr>
              <w:autoSpaceDE w:val="0"/>
              <w:autoSpaceDN w:val="0"/>
              <w:adjustRightInd w:val="0"/>
              <w:snapToGrid w:val="0"/>
              <w:ind w:left="-1" w:rightChars="-72" w:right="-151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覆盖专业总数</w:t>
            </w:r>
          </w:p>
        </w:tc>
        <w:tc>
          <w:tcPr>
            <w:tcW w:w="1352" w:type="dxa"/>
            <w:gridSpan w:val="7"/>
            <w:vMerge w:val="restart"/>
            <w:vAlign w:val="center"/>
          </w:tcPr>
          <w:p w14:paraId="3F8768CA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总占比</w:t>
            </w:r>
          </w:p>
        </w:tc>
      </w:tr>
      <w:tr w:rsidR="00F0147B" w14:paraId="17AC57F8" w14:textId="77777777" w:rsidTr="0087282E">
        <w:trPr>
          <w:trHeight w:val="301"/>
          <w:jc w:val="center"/>
        </w:trPr>
        <w:tc>
          <w:tcPr>
            <w:tcW w:w="671" w:type="dxa"/>
            <w:vMerge/>
            <w:vAlign w:val="center"/>
          </w:tcPr>
          <w:p w14:paraId="535251C8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9"/>
            <w:vMerge/>
            <w:vAlign w:val="center"/>
          </w:tcPr>
          <w:p w14:paraId="1818415F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vAlign w:val="center"/>
          </w:tcPr>
          <w:p w14:paraId="75909993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A类</w:t>
            </w:r>
          </w:p>
        </w:tc>
        <w:tc>
          <w:tcPr>
            <w:tcW w:w="661" w:type="dxa"/>
            <w:gridSpan w:val="7"/>
            <w:vAlign w:val="center"/>
          </w:tcPr>
          <w:p w14:paraId="476081DB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B类</w:t>
            </w:r>
          </w:p>
        </w:tc>
        <w:tc>
          <w:tcPr>
            <w:tcW w:w="661" w:type="dxa"/>
            <w:gridSpan w:val="4"/>
            <w:vAlign w:val="center"/>
          </w:tcPr>
          <w:p w14:paraId="5C62864C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1" w:type="dxa"/>
            <w:gridSpan w:val="5"/>
            <w:vAlign w:val="center"/>
          </w:tcPr>
          <w:p w14:paraId="4AC70659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占比</w:t>
            </w:r>
          </w:p>
        </w:tc>
        <w:tc>
          <w:tcPr>
            <w:tcW w:w="661" w:type="dxa"/>
            <w:gridSpan w:val="5"/>
            <w:vAlign w:val="center"/>
          </w:tcPr>
          <w:p w14:paraId="504B5E05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A类</w:t>
            </w:r>
          </w:p>
        </w:tc>
        <w:tc>
          <w:tcPr>
            <w:tcW w:w="661" w:type="dxa"/>
            <w:gridSpan w:val="3"/>
            <w:vAlign w:val="center"/>
          </w:tcPr>
          <w:p w14:paraId="7662CFE9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B类</w:t>
            </w:r>
          </w:p>
        </w:tc>
        <w:tc>
          <w:tcPr>
            <w:tcW w:w="661" w:type="dxa"/>
            <w:gridSpan w:val="4"/>
            <w:vAlign w:val="center"/>
          </w:tcPr>
          <w:p w14:paraId="47CF25A4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1" w:type="dxa"/>
            <w:gridSpan w:val="4"/>
            <w:vMerge/>
            <w:vAlign w:val="center"/>
          </w:tcPr>
          <w:p w14:paraId="6F3F579C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4"/>
            <w:vMerge/>
            <w:vAlign w:val="center"/>
          </w:tcPr>
          <w:p w14:paraId="70E3D220" w14:textId="2BA18A32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7"/>
            <w:vMerge/>
            <w:vAlign w:val="center"/>
          </w:tcPr>
          <w:p w14:paraId="6F0115C0" w14:textId="77777777" w:rsidR="00F0147B" w:rsidRDefault="00F01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0157AB" w14:paraId="6B2EED53" w14:textId="77777777" w:rsidTr="00C04FAC">
        <w:trPr>
          <w:trHeight w:val="301"/>
          <w:jc w:val="center"/>
        </w:trPr>
        <w:tc>
          <w:tcPr>
            <w:tcW w:w="671" w:type="dxa"/>
            <w:vAlign w:val="center"/>
          </w:tcPr>
          <w:p w14:paraId="49B78A41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9"/>
            <w:vAlign w:val="center"/>
          </w:tcPr>
          <w:p w14:paraId="213FAC31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vAlign w:val="center"/>
          </w:tcPr>
          <w:p w14:paraId="22BD9FB5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7"/>
            <w:vAlign w:val="center"/>
          </w:tcPr>
          <w:p w14:paraId="5FA4964E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4"/>
            <w:vAlign w:val="center"/>
          </w:tcPr>
          <w:p w14:paraId="482706FA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vAlign w:val="center"/>
          </w:tcPr>
          <w:p w14:paraId="1C437A17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vAlign w:val="center"/>
          </w:tcPr>
          <w:p w14:paraId="63AF92F4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61A5893C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4"/>
            <w:vAlign w:val="center"/>
          </w:tcPr>
          <w:p w14:paraId="268EA089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4"/>
            <w:vAlign w:val="center"/>
          </w:tcPr>
          <w:p w14:paraId="39756D2F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4"/>
            <w:vAlign w:val="center"/>
          </w:tcPr>
          <w:p w14:paraId="48B16429" w14:textId="4BE208B9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7"/>
            <w:vAlign w:val="center"/>
          </w:tcPr>
          <w:p w14:paraId="585C622B" w14:textId="77777777" w:rsidR="000157AB" w:rsidRDefault="000157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097536E3" w14:textId="77777777" w:rsidTr="00F0147B">
        <w:trPr>
          <w:trHeight w:val="301"/>
          <w:jc w:val="center"/>
        </w:trPr>
        <w:tc>
          <w:tcPr>
            <w:tcW w:w="671" w:type="dxa"/>
            <w:vMerge w:val="restart"/>
            <w:vAlign w:val="center"/>
          </w:tcPr>
          <w:p w14:paraId="025383F7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门类</w:t>
            </w:r>
          </w:p>
          <w:p w14:paraId="58FA431E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分布</w:t>
            </w:r>
          </w:p>
        </w:tc>
        <w:tc>
          <w:tcPr>
            <w:tcW w:w="655" w:type="dxa"/>
            <w:gridSpan w:val="4"/>
            <w:vAlign w:val="center"/>
          </w:tcPr>
          <w:p w14:paraId="13EDAC12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660" w:type="dxa"/>
            <w:gridSpan w:val="5"/>
            <w:vAlign w:val="center"/>
          </w:tcPr>
          <w:p w14:paraId="1FEEF4A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经济</w:t>
            </w:r>
          </w:p>
        </w:tc>
        <w:tc>
          <w:tcPr>
            <w:tcW w:w="661" w:type="dxa"/>
            <w:gridSpan w:val="5"/>
            <w:vAlign w:val="center"/>
          </w:tcPr>
          <w:p w14:paraId="2D2D44E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61" w:type="dxa"/>
            <w:gridSpan w:val="7"/>
            <w:vAlign w:val="center"/>
          </w:tcPr>
          <w:p w14:paraId="3CB9F4CA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661" w:type="dxa"/>
            <w:gridSpan w:val="4"/>
            <w:vAlign w:val="center"/>
          </w:tcPr>
          <w:p w14:paraId="44F0C82B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661" w:type="dxa"/>
            <w:gridSpan w:val="5"/>
            <w:vAlign w:val="center"/>
          </w:tcPr>
          <w:p w14:paraId="643BEAD7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661" w:type="dxa"/>
            <w:gridSpan w:val="5"/>
            <w:vAlign w:val="center"/>
          </w:tcPr>
          <w:p w14:paraId="69AD3669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661" w:type="dxa"/>
            <w:gridSpan w:val="3"/>
            <w:vAlign w:val="center"/>
          </w:tcPr>
          <w:p w14:paraId="350D4119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661" w:type="dxa"/>
            <w:gridSpan w:val="4"/>
            <w:vAlign w:val="center"/>
          </w:tcPr>
          <w:p w14:paraId="58872596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661" w:type="dxa"/>
            <w:gridSpan w:val="4"/>
            <w:vAlign w:val="center"/>
          </w:tcPr>
          <w:p w14:paraId="53B9CC99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661" w:type="dxa"/>
            <w:gridSpan w:val="4"/>
            <w:vAlign w:val="center"/>
          </w:tcPr>
          <w:p w14:paraId="19EAF302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军事</w:t>
            </w:r>
          </w:p>
        </w:tc>
        <w:tc>
          <w:tcPr>
            <w:tcW w:w="661" w:type="dxa"/>
            <w:gridSpan w:val="5"/>
            <w:vAlign w:val="center"/>
          </w:tcPr>
          <w:p w14:paraId="65795D01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691" w:type="dxa"/>
            <w:gridSpan w:val="2"/>
            <w:vAlign w:val="center"/>
          </w:tcPr>
          <w:p w14:paraId="7BF1E1E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艺术</w:t>
            </w:r>
          </w:p>
        </w:tc>
      </w:tr>
      <w:tr w:rsidR="00D509FE" w14:paraId="57595630" w14:textId="77777777" w:rsidTr="00F0147B">
        <w:trPr>
          <w:trHeight w:val="301"/>
          <w:jc w:val="center"/>
        </w:trPr>
        <w:tc>
          <w:tcPr>
            <w:tcW w:w="671" w:type="dxa"/>
            <w:vMerge/>
            <w:vAlign w:val="center"/>
          </w:tcPr>
          <w:p w14:paraId="70C76A9E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vAlign w:val="center"/>
          </w:tcPr>
          <w:p w14:paraId="2D522C88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5"/>
            <w:vAlign w:val="center"/>
          </w:tcPr>
          <w:p w14:paraId="44831E12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vAlign w:val="center"/>
          </w:tcPr>
          <w:p w14:paraId="75256902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7"/>
            <w:vAlign w:val="center"/>
          </w:tcPr>
          <w:p w14:paraId="373A7514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4"/>
            <w:vAlign w:val="center"/>
          </w:tcPr>
          <w:p w14:paraId="58AA43C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vAlign w:val="center"/>
          </w:tcPr>
          <w:p w14:paraId="16F6F60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vAlign w:val="center"/>
          </w:tcPr>
          <w:p w14:paraId="1B48F7A8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5951B9B4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4"/>
            <w:vAlign w:val="center"/>
          </w:tcPr>
          <w:p w14:paraId="2F4E07C8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4"/>
            <w:vAlign w:val="center"/>
          </w:tcPr>
          <w:p w14:paraId="5F8D51E1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4"/>
            <w:vAlign w:val="center"/>
          </w:tcPr>
          <w:p w14:paraId="4B8B16DB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vAlign w:val="center"/>
          </w:tcPr>
          <w:p w14:paraId="31F89B89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2973B7A7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2B04E2CC" w14:textId="77777777" w:rsidTr="00F0147B">
        <w:trPr>
          <w:trHeight w:val="301"/>
          <w:jc w:val="center"/>
        </w:trPr>
        <w:tc>
          <w:tcPr>
            <w:tcW w:w="1023" w:type="dxa"/>
            <w:gridSpan w:val="4"/>
            <w:vAlign w:val="center"/>
          </w:tcPr>
          <w:p w14:paraId="194C4515" w14:textId="77777777" w:rsidR="00D509FE" w:rsidRDefault="00F46CC0">
            <w:pPr>
              <w:autoSpaceDE w:val="0"/>
              <w:autoSpaceDN w:val="0"/>
              <w:adjustRightInd w:val="0"/>
              <w:snapToGrid w:val="0"/>
              <w:ind w:left="86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学术队伍情况</w:t>
            </w:r>
          </w:p>
        </w:tc>
        <w:tc>
          <w:tcPr>
            <w:tcW w:w="698" w:type="dxa"/>
            <w:gridSpan w:val="5"/>
            <w:vAlign w:val="center"/>
          </w:tcPr>
          <w:p w14:paraId="1E0301B6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62" w:type="dxa"/>
            <w:gridSpan w:val="9"/>
            <w:vAlign w:val="center"/>
          </w:tcPr>
          <w:p w14:paraId="746556B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86" w:type="dxa"/>
            <w:gridSpan w:val="8"/>
            <w:vAlign w:val="center"/>
          </w:tcPr>
          <w:p w14:paraId="6EBD96A1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1011" w:type="dxa"/>
            <w:gridSpan w:val="7"/>
            <w:vAlign w:val="center"/>
          </w:tcPr>
          <w:p w14:paraId="7A4895FF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~6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1269" w:type="dxa"/>
            <w:gridSpan w:val="8"/>
            <w:vAlign w:val="center"/>
          </w:tcPr>
          <w:p w14:paraId="4DAF4D0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57" w:type="dxa"/>
            <w:gridSpan w:val="5"/>
            <w:vAlign w:val="center"/>
          </w:tcPr>
          <w:p w14:paraId="592BB779" w14:textId="77777777" w:rsidR="00D509FE" w:rsidRDefault="00F46CC0">
            <w:pPr>
              <w:autoSpaceDE w:val="0"/>
              <w:autoSpaceDN w:val="0"/>
              <w:adjustRightInd w:val="0"/>
              <w:snapToGrid w:val="0"/>
              <w:ind w:left="65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博士学位教师</w:t>
            </w:r>
          </w:p>
        </w:tc>
        <w:tc>
          <w:tcPr>
            <w:tcW w:w="1030" w:type="dxa"/>
            <w:gridSpan w:val="7"/>
            <w:vAlign w:val="center"/>
          </w:tcPr>
          <w:p w14:paraId="7D2A8F4B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海外经</w:t>
            </w:r>
          </w:p>
          <w:p w14:paraId="64C8377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历教师</w:t>
            </w:r>
          </w:p>
        </w:tc>
        <w:tc>
          <w:tcPr>
            <w:tcW w:w="1051" w:type="dxa"/>
            <w:gridSpan w:val="5"/>
            <w:vAlign w:val="center"/>
          </w:tcPr>
          <w:p w14:paraId="7005B15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外籍</w:t>
            </w:r>
          </w:p>
          <w:p w14:paraId="25723FC3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</w:tr>
      <w:tr w:rsidR="00D509FE" w14:paraId="5E75B5AE" w14:textId="77777777" w:rsidTr="00F0147B">
        <w:trPr>
          <w:trHeight w:val="301"/>
          <w:jc w:val="center"/>
        </w:trPr>
        <w:tc>
          <w:tcPr>
            <w:tcW w:w="1023" w:type="dxa"/>
            <w:gridSpan w:val="4"/>
            <w:vAlign w:val="center"/>
          </w:tcPr>
          <w:p w14:paraId="757D8678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正高级</w:t>
            </w:r>
          </w:p>
        </w:tc>
        <w:tc>
          <w:tcPr>
            <w:tcW w:w="698" w:type="dxa"/>
            <w:gridSpan w:val="5"/>
            <w:vAlign w:val="center"/>
          </w:tcPr>
          <w:p w14:paraId="6B9CAC0B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9"/>
            <w:vAlign w:val="center"/>
          </w:tcPr>
          <w:p w14:paraId="748104F9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gridSpan w:val="8"/>
            <w:vAlign w:val="center"/>
          </w:tcPr>
          <w:p w14:paraId="14A8C2B7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gridSpan w:val="7"/>
            <w:vAlign w:val="center"/>
          </w:tcPr>
          <w:p w14:paraId="29429C81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gridSpan w:val="8"/>
            <w:vAlign w:val="center"/>
          </w:tcPr>
          <w:p w14:paraId="7B7AD94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vAlign w:val="center"/>
          </w:tcPr>
          <w:p w14:paraId="32EE5F85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7"/>
            <w:vAlign w:val="center"/>
          </w:tcPr>
          <w:p w14:paraId="7DD34C5A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14:paraId="2E250D23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6892B1CB" w14:textId="77777777" w:rsidTr="00F0147B">
        <w:trPr>
          <w:trHeight w:val="301"/>
          <w:jc w:val="center"/>
        </w:trPr>
        <w:tc>
          <w:tcPr>
            <w:tcW w:w="1023" w:type="dxa"/>
            <w:gridSpan w:val="4"/>
            <w:vAlign w:val="center"/>
          </w:tcPr>
          <w:p w14:paraId="64C7B65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副高级</w:t>
            </w:r>
          </w:p>
        </w:tc>
        <w:tc>
          <w:tcPr>
            <w:tcW w:w="698" w:type="dxa"/>
            <w:gridSpan w:val="5"/>
            <w:vAlign w:val="center"/>
          </w:tcPr>
          <w:p w14:paraId="5CAC0C0A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9"/>
            <w:vAlign w:val="center"/>
          </w:tcPr>
          <w:p w14:paraId="4F56B7F2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gridSpan w:val="8"/>
            <w:vAlign w:val="center"/>
          </w:tcPr>
          <w:p w14:paraId="4CDB905C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gridSpan w:val="7"/>
            <w:vAlign w:val="center"/>
          </w:tcPr>
          <w:p w14:paraId="1E3E044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gridSpan w:val="8"/>
            <w:vAlign w:val="center"/>
          </w:tcPr>
          <w:p w14:paraId="4C36A5A7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vAlign w:val="center"/>
          </w:tcPr>
          <w:p w14:paraId="677DE8A8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7"/>
            <w:vAlign w:val="center"/>
          </w:tcPr>
          <w:p w14:paraId="645371EF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14:paraId="7046D628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56F8B756" w14:textId="77777777" w:rsidTr="00F0147B">
        <w:trPr>
          <w:trHeight w:val="301"/>
          <w:jc w:val="center"/>
        </w:trPr>
        <w:tc>
          <w:tcPr>
            <w:tcW w:w="1023" w:type="dxa"/>
            <w:gridSpan w:val="4"/>
            <w:vAlign w:val="center"/>
          </w:tcPr>
          <w:p w14:paraId="5EBB9CEC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中  级</w:t>
            </w:r>
          </w:p>
        </w:tc>
        <w:tc>
          <w:tcPr>
            <w:tcW w:w="698" w:type="dxa"/>
            <w:gridSpan w:val="5"/>
            <w:vAlign w:val="center"/>
          </w:tcPr>
          <w:p w14:paraId="5E800451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9"/>
            <w:vAlign w:val="center"/>
          </w:tcPr>
          <w:p w14:paraId="7032778E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gridSpan w:val="8"/>
            <w:vAlign w:val="center"/>
          </w:tcPr>
          <w:p w14:paraId="5B218483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gridSpan w:val="7"/>
            <w:vAlign w:val="center"/>
          </w:tcPr>
          <w:p w14:paraId="2FE56E3B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gridSpan w:val="8"/>
            <w:vAlign w:val="center"/>
          </w:tcPr>
          <w:p w14:paraId="0FC2A2B5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vAlign w:val="center"/>
          </w:tcPr>
          <w:p w14:paraId="38E8A1FE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7"/>
            <w:vAlign w:val="center"/>
          </w:tcPr>
          <w:p w14:paraId="4F9B5581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14:paraId="152C139A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1331B8F1" w14:textId="77777777" w:rsidTr="00F0147B">
        <w:trPr>
          <w:trHeight w:val="301"/>
          <w:jc w:val="center"/>
        </w:trPr>
        <w:tc>
          <w:tcPr>
            <w:tcW w:w="1023" w:type="dxa"/>
            <w:gridSpan w:val="4"/>
            <w:vAlign w:val="center"/>
          </w:tcPr>
          <w:p w14:paraId="1E9E4785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其  他</w:t>
            </w:r>
          </w:p>
        </w:tc>
        <w:tc>
          <w:tcPr>
            <w:tcW w:w="698" w:type="dxa"/>
            <w:gridSpan w:val="5"/>
            <w:vAlign w:val="center"/>
          </w:tcPr>
          <w:p w14:paraId="392A74A9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9"/>
            <w:vAlign w:val="center"/>
          </w:tcPr>
          <w:p w14:paraId="2CCA4BD7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gridSpan w:val="8"/>
            <w:vAlign w:val="center"/>
          </w:tcPr>
          <w:p w14:paraId="67CC45C7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gridSpan w:val="7"/>
            <w:vAlign w:val="center"/>
          </w:tcPr>
          <w:p w14:paraId="229DD8DC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gridSpan w:val="8"/>
            <w:vAlign w:val="center"/>
          </w:tcPr>
          <w:p w14:paraId="1C95232D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vAlign w:val="center"/>
          </w:tcPr>
          <w:p w14:paraId="2073321E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7"/>
            <w:vAlign w:val="center"/>
          </w:tcPr>
          <w:p w14:paraId="7E566849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14:paraId="53EBABFC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51793715" w14:textId="77777777" w:rsidTr="00F0147B">
        <w:trPr>
          <w:trHeight w:val="301"/>
          <w:jc w:val="center"/>
        </w:trPr>
        <w:tc>
          <w:tcPr>
            <w:tcW w:w="1023" w:type="dxa"/>
            <w:gridSpan w:val="4"/>
            <w:vAlign w:val="center"/>
          </w:tcPr>
          <w:p w14:paraId="7590B995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 xml:space="preserve"> 计</w:t>
            </w:r>
          </w:p>
        </w:tc>
        <w:tc>
          <w:tcPr>
            <w:tcW w:w="698" w:type="dxa"/>
            <w:gridSpan w:val="5"/>
            <w:vAlign w:val="center"/>
          </w:tcPr>
          <w:p w14:paraId="4C2C86A2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9"/>
            <w:vAlign w:val="center"/>
          </w:tcPr>
          <w:p w14:paraId="6335D848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gridSpan w:val="8"/>
            <w:vAlign w:val="center"/>
          </w:tcPr>
          <w:p w14:paraId="23B71D6C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gridSpan w:val="7"/>
            <w:vAlign w:val="center"/>
          </w:tcPr>
          <w:p w14:paraId="42F074DA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gridSpan w:val="8"/>
            <w:vAlign w:val="center"/>
          </w:tcPr>
          <w:p w14:paraId="1DBFA704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vAlign w:val="center"/>
          </w:tcPr>
          <w:p w14:paraId="5C76F36F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7"/>
            <w:vAlign w:val="center"/>
          </w:tcPr>
          <w:p w14:paraId="5A65BEE4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vAlign w:val="center"/>
          </w:tcPr>
          <w:p w14:paraId="0C591B4E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509FE" w14:paraId="23886E8C" w14:textId="77777777" w:rsidTr="00F0147B">
        <w:trPr>
          <w:trHeight w:val="301"/>
          <w:jc w:val="center"/>
        </w:trPr>
        <w:tc>
          <w:tcPr>
            <w:tcW w:w="3082" w:type="dxa"/>
            <w:gridSpan w:val="19"/>
            <w:vAlign w:val="center"/>
          </w:tcPr>
          <w:p w14:paraId="3242FFD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最高学位非本单位人数（比例）</w:t>
            </w:r>
          </w:p>
        </w:tc>
        <w:tc>
          <w:tcPr>
            <w:tcW w:w="3167" w:type="dxa"/>
            <w:gridSpan w:val="22"/>
            <w:vAlign w:val="center"/>
          </w:tcPr>
          <w:p w14:paraId="4F5E95F4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导师人数（比例）</w:t>
            </w:r>
          </w:p>
        </w:tc>
        <w:tc>
          <w:tcPr>
            <w:tcW w:w="3038" w:type="dxa"/>
            <w:gridSpan w:val="17"/>
            <w:vAlign w:val="center"/>
          </w:tcPr>
          <w:p w14:paraId="7AAB9538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博导人数（比例）</w:t>
            </w:r>
          </w:p>
        </w:tc>
      </w:tr>
      <w:tr w:rsidR="00D509FE" w14:paraId="352263B7" w14:textId="77777777" w:rsidTr="00F0147B">
        <w:trPr>
          <w:trHeight w:val="301"/>
          <w:jc w:val="center"/>
        </w:trPr>
        <w:tc>
          <w:tcPr>
            <w:tcW w:w="3082" w:type="dxa"/>
            <w:gridSpan w:val="19"/>
            <w:vAlign w:val="center"/>
          </w:tcPr>
          <w:p w14:paraId="4405A53C" w14:textId="77777777" w:rsidR="00D509FE" w:rsidRDefault="00F46CC0">
            <w:pPr>
              <w:autoSpaceDE w:val="0"/>
              <w:autoSpaceDN w:val="0"/>
              <w:adjustRightInd w:val="0"/>
              <w:snapToGrid w:val="0"/>
              <w:ind w:left="1447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％）</w:t>
            </w:r>
          </w:p>
        </w:tc>
        <w:tc>
          <w:tcPr>
            <w:tcW w:w="3167" w:type="dxa"/>
            <w:gridSpan w:val="22"/>
            <w:vAlign w:val="center"/>
          </w:tcPr>
          <w:p w14:paraId="27A0C75D" w14:textId="77777777" w:rsidR="00D509FE" w:rsidRDefault="00F46CC0">
            <w:pPr>
              <w:autoSpaceDE w:val="0"/>
              <w:autoSpaceDN w:val="0"/>
              <w:adjustRightInd w:val="0"/>
              <w:snapToGrid w:val="0"/>
              <w:ind w:left="609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％）</w:t>
            </w:r>
          </w:p>
        </w:tc>
        <w:tc>
          <w:tcPr>
            <w:tcW w:w="3038" w:type="dxa"/>
            <w:gridSpan w:val="17"/>
            <w:vAlign w:val="center"/>
          </w:tcPr>
          <w:p w14:paraId="5E0D0915" w14:textId="77777777" w:rsidR="00D509FE" w:rsidRDefault="00F46CC0">
            <w:pPr>
              <w:autoSpaceDE w:val="0"/>
              <w:autoSpaceDN w:val="0"/>
              <w:adjustRightInd w:val="0"/>
              <w:snapToGrid w:val="0"/>
              <w:ind w:left="1186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％）</w:t>
            </w:r>
          </w:p>
        </w:tc>
      </w:tr>
      <w:tr w:rsidR="00D509FE" w14:paraId="64B11584" w14:textId="77777777" w:rsidTr="00F0147B">
        <w:trPr>
          <w:trHeight w:val="301"/>
          <w:jc w:val="center"/>
        </w:trPr>
        <w:tc>
          <w:tcPr>
            <w:tcW w:w="1603" w:type="dxa"/>
            <w:gridSpan w:val="8"/>
            <w:vAlign w:val="center"/>
          </w:tcPr>
          <w:p w14:paraId="03582B57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国家级人才数</w:t>
            </w:r>
          </w:p>
        </w:tc>
        <w:tc>
          <w:tcPr>
            <w:tcW w:w="706" w:type="dxa"/>
            <w:gridSpan w:val="3"/>
            <w:vAlign w:val="center"/>
          </w:tcPr>
          <w:p w14:paraId="6883637F" w14:textId="77777777" w:rsidR="00D509FE" w:rsidRDefault="00D509FE">
            <w:pPr>
              <w:autoSpaceDE w:val="0"/>
              <w:autoSpaceDN w:val="0"/>
              <w:adjustRightInd w:val="0"/>
              <w:snapToGrid w:val="0"/>
              <w:ind w:left="1186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gridSpan w:val="12"/>
            <w:vAlign w:val="center"/>
          </w:tcPr>
          <w:p w14:paraId="138CF680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省级人才数</w:t>
            </w:r>
          </w:p>
        </w:tc>
        <w:tc>
          <w:tcPr>
            <w:tcW w:w="846" w:type="dxa"/>
            <w:gridSpan w:val="8"/>
            <w:vAlign w:val="center"/>
          </w:tcPr>
          <w:p w14:paraId="21D94D8A" w14:textId="77777777" w:rsidR="00D509FE" w:rsidRDefault="00D509FE">
            <w:pPr>
              <w:autoSpaceDE w:val="0"/>
              <w:autoSpaceDN w:val="0"/>
              <w:adjustRightInd w:val="0"/>
              <w:snapToGrid w:val="0"/>
              <w:ind w:left="1186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gridSpan w:val="10"/>
            <w:vAlign w:val="center"/>
          </w:tcPr>
          <w:p w14:paraId="28807416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国家级团队数</w:t>
            </w:r>
          </w:p>
        </w:tc>
        <w:tc>
          <w:tcPr>
            <w:tcW w:w="781" w:type="dxa"/>
            <w:gridSpan w:val="3"/>
            <w:vAlign w:val="center"/>
          </w:tcPr>
          <w:p w14:paraId="62F2385F" w14:textId="77777777" w:rsidR="00D509FE" w:rsidRDefault="00D509FE">
            <w:pPr>
              <w:autoSpaceDE w:val="0"/>
              <w:autoSpaceDN w:val="0"/>
              <w:adjustRightInd w:val="0"/>
              <w:snapToGrid w:val="0"/>
              <w:ind w:left="1186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10"/>
            <w:vAlign w:val="center"/>
          </w:tcPr>
          <w:p w14:paraId="01698030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省级团队数</w:t>
            </w:r>
          </w:p>
        </w:tc>
        <w:tc>
          <w:tcPr>
            <w:tcW w:w="984" w:type="dxa"/>
            <w:gridSpan w:val="4"/>
            <w:vAlign w:val="center"/>
          </w:tcPr>
          <w:p w14:paraId="47676596" w14:textId="77777777" w:rsidR="00D509FE" w:rsidRDefault="00D509FE">
            <w:pPr>
              <w:autoSpaceDE w:val="0"/>
              <w:autoSpaceDN w:val="0"/>
              <w:adjustRightInd w:val="0"/>
              <w:snapToGrid w:val="0"/>
              <w:ind w:left="1186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509FE" w14:paraId="2D3F0427" w14:textId="77777777" w:rsidTr="00F0147B">
        <w:trPr>
          <w:trHeight w:val="301"/>
          <w:jc w:val="center"/>
        </w:trPr>
        <w:tc>
          <w:tcPr>
            <w:tcW w:w="1603" w:type="dxa"/>
            <w:gridSpan w:val="8"/>
            <w:vMerge w:val="restart"/>
            <w:vAlign w:val="center"/>
          </w:tcPr>
          <w:p w14:paraId="78934F14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在校生人数</w:t>
            </w:r>
          </w:p>
        </w:tc>
        <w:tc>
          <w:tcPr>
            <w:tcW w:w="1207" w:type="dxa"/>
            <w:gridSpan w:val="9"/>
            <w:vAlign w:val="center"/>
          </w:tcPr>
          <w:p w14:paraId="464DA235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72" w:type="dxa"/>
            <w:gridSpan w:val="10"/>
            <w:vAlign w:val="center"/>
          </w:tcPr>
          <w:p w14:paraId="2B54B37B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040" w:type="dxa"/>
            <w:gridSpan w:val="7"/>
            <w:vAlign w:val="center"/>
          </w:tcPr>
          <w:p w14:paraId="6B76428F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本科生</w:t>
            </w:r>
          </w:p>
        </w:tc>
        <w:tc>
          <w:tcPr>
            <w:tcW w:w="1127" w:type="dxa"/>
            <w:gridSpan w:val="7"/>
            <w:vAlign w:val="center"/>
          </w:tcPr>
          <w:p w14:paraId="32E44FBA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1281" w:type="dxa"/>
            <w:gridSpan w:val="7"/>
            <w:vAlign w:val="center"/>
          </w:tcPr>
          <w:p w14:paraId="7BD35C12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专科生</w:t>
            </w:r>
          </w:p>
        </w:tc>
        <w:tc>
          <w:tcPr>
            <w:tcW w:w="1757" w:type="dxa"/>
            <w:gridSpan w:val="10"/>
            <w:vAlign w:val="center"/>
          </w:tcPr>
          <w:p w14:paraId="76802602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在校学生总数</w:t>
            </w:r>
          </w:p>
        </w:tc>
      </w:tr>
      <w:tr w:rsidR="00D509FE" w14:paraId="2CF04E7D" w14:textId="77777777" w:rsidTr="00F0147B">
        <w:trPr>
          <w:trHeight w:val="301"/>
          <w:jc w:val="center"/>
        </w:trPr>
        <w:tc>
          <w:tcPr>
            <w:tcW w:w="1603" w:type="dxa"/>
            <w:gridSpan w:val="8"/>
            <w:vMerge/>
            <w:vAlign w:val="center"/>
          </w:tcPr>
          <w:p w14:paraId="658F1585" w14:textId="77777777" w:rsidR="00D509FE" w:rsidRDefault="00D509FE">
            <w:pPr>
              <w:autoSpaceDE w:val="0"/>
              <w:autoSpaceDN w:val="0"/>
              <w:adjustRightInd w:val="0"/>
              <w:snapToGrid w:val="0"/>
              <w:ind w:left="1186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gridSpan w:val="9"/>
            <w:vAlign w:val="center"/>
          </w:tcPr>
          <w:p w14:paraId="3D3988DA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10"/>
            <w:vAlign w:val="center"/>
          </w:tcPr>
          <w:p w14:paraId="6343DE7F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7"/>
            <w:vAlign w:val="center"/>
          </w:tcPr>
          <w:p w14:paraId="3DBB9D08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vAlign w:val="center"/>
          </w:tcPr>
          <w:p w14:paraId="61840F2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7"/>
            <w:vAlign w:val="center"/>
          </w:tcPr>
          <w:p w14:paraId="22461D71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10"/>
            <w:vAlign w:val="center"/>
          </w:tcPr>
          <w:p w14:paraId="76E43C75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509FE" w14:paraId="04ED9B57" w14:textId="77777777" w:rsidTr="00F0147B">
        <w:trPr>
          <w:trHeight w:val="301"/>
          <w:jc w:val="center"/>
        </w:trPr>
        <w:tc>
          <w:tcPr>
            <w:tcW w:w="2309" w:type="dxa"/>
            <w:gridSpan w:val="11"/>
            <w:vAlign w:val="center"/>
          </w:tcPr>
          <w:p w14:paraId="19FFE02A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国家级教学成果奖数</w:t>
            </w:r>
          </w:p>
        </w:tc>
        <w:tc>
          <w:tcPr>
            <w:tcW w:w="2321" w:type="dxa"/>
            <w:gridSpan w:val="20"/>
            <w:vAlign w:val="center"/>
          </w:tcPr>
          <w:p w14:paraId="08475B11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13"/>
            <w:vAlign w:val="center"/>
          </w:tcPr>
          <w:p w14:paraId="347D4A4F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研究生教育成果奖数</w:t>
            </w:r>
          </w:p>
        </w:tc>
        <w:tc>
          <w:tcPr>
            <w:tcW w:w="2257" w:type="dxa"/>
            <w:gridSpan w:val="14"/>
            <w:vAlign w:val="center"/>
          </w:tcPr>
          <w:p w14:paraId="459875D7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509FE" w14:paraId="646FFCA3" w14:textId="77777777" w:rsidTr="00F0147B">
        <w:trPr>
          <w:trHeight w:val="301"/>
          <w:jc w:val="center"/>
        </w:trPr>
        <w:tc>
          <w:tcPr>
            <w:tcW w:w="2309" w:type="dxa"/>
            <w:gridSpan w:val="11"/>
            <w:vAlign w:val="center"/>
          </w:tcPr>
          <w:p w14:paraId="2A6D111A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国家级精品课程数</w:t>
            </w:r>
          </w:p>
        </w:tc>
        <w:tc>
          <w:tcPr>
            <w:tcW w:w="2321" w:type="dxa"/>
            <w:gridSpan w:val="20"/>
            <w:vAlign w:val="center"/>
          </w:tcPr>
          <w:p w14:paraId="3535EAA3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13"/>
            <w:vAlign w:val="center"/>
          </w:tcPr>
          <w:p w14:paraId="70774109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国家级规划教材数</w:t>
            </w:r>
          </w:p>
        </w:tc>
        <w:tc>
          <w:tcPr>
            <w:tcW w:w="2257" w:type="dxa"/>
            <w:gridSpan w:val="14"/>
            <w:vAlign w:val="center"/>
          </w:tcPr>
          <w:p w14:paraId="2A06DD99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509FE" w14:paraId="111D79B1" w14:textId="77777777" w:rsidTr="00F0147B">
        <w:trPr>
          <w:trHeight w:val="301"/>
          <w:jc w:val="center"/>
        </w:trPr>
        <w:tc>
          <w:tcPr>
            <w:tcW w:w="2309" w:type="dxa"/>
            <w:gridSpan w:val="11"/>
            <w:vAlign w:val="center"/>
          </w:tcPr>
          <w:p w14:paraId="373BF30D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马工程教材数</w:t>
            </w:r>
          </w:p>
        </w:tc>
        <w:tc>
          <w:tcPr>
            <w:tcW w:w="2321" w:type="dxa"/>
            <w:gridSpan w:val="20"/>
            <w:vAlign w:val="center"/>
          </w:tcPr>
          <w:p w14:paraId="11E7FA8A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13"/>
            <w:vAlign w:val="center"/>
          </w:tcPr>
          <w:p w14:paraId="0B83382F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省级教学成果奖</w:t>
            </w:r>
          </w:p>
        </w:tc>
        <w:tc>
          <w:tcPr>
            <w:tcW w:w="2257" w:type="dxa"/>
            <w:gridSpan w:val="14"/>
            <w:vAlign w:val="center"/>
          </w:tcPr>
          <w:p w14:paraId="440F1174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509FE" w14:paraId="64CFC458" w14:textId="77777777" w:rsidTr="00F0147B">
        <w:trPr>
          <w:trHeight w:val="301"/>
          <w:jc w:val="center"/>
        </w:trPr>
        <w:tc>
          <w:tcPr>
            <w:tcW w:w="851" w:type="dxa"/>
            <w:gridSpan w:val="2"/>
            <w:vAlign w:val="center"/>
          </w:tcPr>
          <w:p w14:paraId="32D23A04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近五年科研情况</w:t>
            </w:r>
          </w:p>
        </w:tc>
        <w:tc>
          <w:tcPr>
            <w:tcW w:w="752" w:type="dxa"/>
            <w:gridSpan w:val="6"/>
            <w:vAlign w:val="center"/>
          </w:tcPr>
          <w:p w14:paraId="46088691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总经费(万元)</w:t>
            </w:r>
          </w:p>
        </w:tc>
        <w:tc>
          <w:tcPr>
            <w:tcW w:w="906" w:type="dxa"/>
            <w:gridSpan w:val="6"/>
            <w:vAlign w:val="center"/>
          </w:tcPr>
          <w:p w14:paraId="501F3DB8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纵向总经费（万元）</w:t>
            </w:r>
          </w:p>
        </w:tc>
        <w:tc>
          <w:tcPr>
            <w:tcW w:w="669" w:type="dxa"/>
            <w:gridSpan w:val="6"/>
            <w:vAlign w:val="center"/>
          </w:tcPr>
          <w:p w14:paraId="598F9BE7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国家级奖励数</w:t>
            </w:r>
          </w:p>
        </w:tc>
        <w:tc>
          <w:tcPr>
            <w:tcW w:w="669" w:type="dxa"/>
            <w:gridSpan w:val="4"/>
            <w:vAlign w:val="center"/>
          </w:tcPr>
          <w:p w14:paraId="755CC182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省部级奖励数</w:t>
            </w:r>
          </w:p>
        </w:tc>
        <w:tc>
          <w:tcPr>
            <w:tcW w:w="649" w:type="dxa"/>
            <w:gridSpan w:val="6"/>
            <w:vAlign w:val="center"/>
          </w:tcPr>
          <w:p w14:paraId="02789B35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国家级项目数</w:t>
            </w:r>
          </w:p>
        </w:tc>
        <w:tc>
          <w:tcPr>
            <w:tcW w:w="626" w:type="dxa"/>
            <w:gridSpan w:val="4"/>
            <w:vAlign w:val="center"/>
          </w:tcPr>
          <w:p w14:paraId="67E6E0D8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省部级项目数</w:t>
            </w:r>
          </w:p>
        </w:tc>
        <w:tc>
          <w:tcPr>
            <w:tcW w:w="571" w:type="dxa"/>
            <w:gridSpan w:val="4"/>
            <w:vAlign w:val="center"/>
          </w:tcPr>
          <w:p w14:paraId="1F4CBF33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论文总数</w:t>
            </w:r>
          </w:p>
        </w:tc>
        <w:tc>
          <w:tcPr>
            <w:tcW w:w="712" w:type="dxa"/>
            <w:gridSpan w:val="4"/>
            <w:vAlign w:val="center"/>
          </w:tcPr>
          <w:p w14:paraId="5E4FD441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SCI论文数</w:t>
            </w:r>
          </w:p>
        </w:tc>
        <w:tc>
          <w:tcPr>
            <w:tcW w:w="712" w:type="dxa"/>
            <w:gridSpan w:val="3"/>
            <w:vAlign w:val="center"/>
          </w:tcPr>
          <w:p w14:paraId="378E9B74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CSSCI论文数</w:t>
            </w:r>
          </w:p>
        </w:tc>
        <w:tc>
          <w:tcPr>
            <w:tcW w:w="608" w:type="dxa"/>
            <w:gridSpan w:val="5"/>
            <w:vAlign w:val="center"/>
          </w:tcPr>
          <w:p w14:paraId="74EE82CF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专利总数</w:t>
            </w:r>
          </w:p>
        </w:tc>
        <w:tc>
          <w:tcPr>
            <w:tcW w:w="702" w:type="dxa"/>
            <w:gridSpan w:val="5"/>
            <w:vAlign w:val="center"/>
          </w:tcPr>
          <w:p w14:paraId="7D1D3EF3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发明专利数</w:t>
            </w:r>
          </w:p>
        </w:tc>
        <w:tc>
          <w:tcPr>
            <w:tcW w:w="860" w:type="dxa"/>
            <w:gridSpan w:val="3"/>
            <w:vAlign w:val="center"/>
          </w:tcPr>
          <w:p w14:paraId="6604E4F0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咨询报告采纳数</w:t>
            </w:r>
          </w:p>
        </w:tc>
      </w:tr>
      <w:tr w:rsidR="00D509FE" w14:paraId="3DE39D55" w14:textId="77777777" w:rsidTr="00F0147B">
        <w:trPr>
          <w:trHeight w:val="301"/>
          <w:jc w:val="center"/>
        </w:trPr>
        <w:tc>
          <w:tcPr>
            <w:tcW w:w="851" w:type="dxa"/>
            <w:gridSpan w:val="2"/>
            <w:vAlign w:val="center"/>
          </w:tcPr>
          <w:p w14:paraId="11AC5929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vAlign w:val="center"/>
          </w:tcPr>
          <w:p w14:paraId="1BE530AB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4288E17E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gridSpan w:val="6"/>
            <w:vAlign w:val="center"/>
          </w:tcPr>
          <w:p w14:paraId="183F82A8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gridSpan w:val="4"/>
            <w:vAlign w:val="center"/>
          </w:tcPr>
          <w:p w14:paraId="57841F60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gridSpan w:val="6"/>
            <w:vAlign w:val="center"/>
          </w:tcPr>
          <w:p w14:paraId="02B4967F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vAlign w:val="center"/>
          </w:tcPr>
          <w:p w14:paraId="64FE39D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vAlign w:val="center"/>
          </w:tcPr>
          <w:p w14:paraId="07FDAD53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Align w:val="center"/>
          </w:tcPr>
          <w:p w14:paraId="29EF06D2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51E56C92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gridSpan w:val="5"/>
            <w:vAlign w:val="center"/>
          </w:tcPr>
          <w:p w14:paraId="69830569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gridSpan w:val="5"/>
            <w:vAlign w:val="center"/>
          </w:tcPr>
          <w:p w14:paraId="62738E52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0627BF54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509FE" w14:paraId="7FA26CC4" w14:textId="77777777" w:rsidTr="00F0147B">
        <w:trPr>
          <w:trHeight w:val="301"/>
          <w:jc w:val="center"/>
        </w:trPr>
        <w:tc>
          <w:tcPr>
            <w:tcW w:w="1461" w:type="dxa"/>
            <w:gridSpan w:val="7"/>
            <w:vAlign w:val="center"/>
          </w:tcPr>
          <w:p w14:paraId="601798F9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国家级平台</w:t>
            </w:r>
          </w:p>
        </w:tc>
        <w:tc>
          <w:tcPr>
            <w:tcW w:w="1522" w:type="dxa"/>
            <w:gridSpan w:val="11"/>
            <w:vAlign w:val="center"/>
          </w:tcPr>
          <w:p w14:paraId="04547329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教育部平台</w:t>
            </w:r>
          </w:p>
        </w:tc>
        <w:tc>
          <w:tcPr>
            <w:tcW w:w="1288" w:type="dxa"/>
            <w:gridSpan w:val="11"/>
            <w:vAlign w:val="center"/>
          </w:tcPr>
          <w:p w14:paraId="36D2922F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其他部委平台</w:t>
            </w:r>
          </w:p>
        </w:tc>
        <w:tc>
          <w:tcPr>
            <w:tcW w:w="3454" w:type="dxa"/>
            <w:gridSpan w:val="21"/>
            <w:vAlign w:val="center"/>
          </w:tcPr>
          <w:p w14:paraId="473EE7F2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省级（发改委、科技厅、教育厅）平台</w:t>
            </w:r>
          </w:p>
        </w:tc>
        <w:tc>
          <w:tcPr>
            <w:tcW w:w="1562" w:type="dxa"/>
            <w:gridSpan w:val="8"/>
            <w:vAlign w:val="center"/>
          </w:tcPr>
          <w:p w14:paraId="535504B5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省其他部门平台</w:t>
            </w:r>
          </w:p>
        </w:tc>
      </w:tr>
      <w:tr w:rsidR="00D509FE" w14:paraId="44FCA58A" w14:textId="77777777" w:rsidTr="00F0147B">
        <w:trPr>
          <w:trHeight w:val="301"/>
          <w:jc w:val="center"/>
        </w:trPr>
        <w:tc>
          <w:tcPr>
            <w:tcW w:w="1461" w:type="dxa"/>
            <w:gridSpan w:val="7"/>
            <w:vAlign w:val="center"/>
          </w:tcPr>
          <w:p w14:paraId="15339351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gridSpan w:val="11"/>
            <w:vAlign w:val="center"/>
          </w:tcPr>
          <w:p w14:paraId="76A7447E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gridSpan w:val="11"/>
            <w:vAlign w:val="center"/>
          </w:tcPr>
          <w:p w14:paraId="09FB8D3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4" w:type="dxa"/>
            <w:gridSpan w:val="21"/>
            <w:vAlign w:val="center"/>
          </w:tcPr>
          <w:p w14:paraId="126518C7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gridSpan w:val="8"/>
            <w:vAlign w:val="center"/>
          </w:tcPr>
          <w:p w14:paraId="4B743AB2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D509FE" w14:paraId="59635A27" w14:textId="77777777" w:rsidTr="00F0147B">
        <w:trPr>
          <w:trHeight w:val="301"/>
          <w:jc w:val="center"/>
        </w:trPr>
        <w:tc>
          <w:tcPr>
            <w:tcW w:w="2309" w:type="dxa"/>
            <w:gridSpan w:val="11"/>
            <w:vAlign w:val="center"/>
          </w:tcPr>
          <w:p w14:paraId="2B678809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赴境外交流学生数</w:t>
            </w:r>
          </w:p>
        </w:tc>
        <w:tc>
          <w:tcPr>
            <w:tcW w:w="2321" w:type="dxa"/>
            <w:gridSpan w:val="20"/>
            <w:vAlign w:val="center"/>
          </w:tcPr>
          <w:p w14:paraId="3DDA8023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国际合作人才培养项目数</w:t>
            </w:r>
          </w:p>
        </w:tc>
        <w:tc>
          <w:tcPr>
            <w:tcW w:w="2400" w:type="dxa"/>
            <w:gridSpan w:val="13"/>
            <w:vAlign w:val="center"/>
          </w:tcPr>
          <w:p w14:paraId="02728168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国际合作研究机构数</w:t>
            </w:r>
          </w:p>
        </w:tc>
        <w:tc>
          <w:tcPr>
            <w:tcW w:w="2257" w:type="dxa"/>
            <w:gridSpan w:val="14"/>
            <w:vAlign w:val="center"/>
          </w:tcPr>
          <w:p w14:paraId="7DDB1937" w14:textId="77777777" w:rsidR="00D509FE" w:rsidRDefault="00F46C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主办大型国际会议数</w:t>
            </w:r>
          </w:p>
        </w:tc>
      </w:tr>
      <w:tr w:rsidR="00D509FE" w14:paraId="4F01E777" w14:textId="77777777" w:rsidTr="00F0147B">
        <w:trPr>
          <w:trHeight w:val="301"/>
          <w:jc w:val="center"/>
        </w:trPr>
        <w:tc>
          <w:tcPr>
            <w:tcW w:w="2309" w:type="dxa"/>
            <w:gridSpan w:val="11"/>
            <w:vAlign w:val="center"/>
          </w:tcPr>
          <w:p w14:paraId="53866ECC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gridSpan w:val="20"/>
            <w:vAlign w:val="center"/>
          </w:tcPr>
          <w:p w14:paraId="67555FC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13"/>
            <w:vAlign w:val="center"/>
          </w:tcPr>
          <w:p w14:paraId="51481CB3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7" w:type="dxa"/>
            <w:gridSpan w:val="14"/>
            <w:vAlign w:val="center"/>
          </w:tcPr>
          <w:p w14:paraId="5681DCD6" w14:textId="77777777" w:rsidR="00D509FE" w:rsidRDefault="00D50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719A563" w14:textId="77777777" w:rsidR="00D509FE" w:rsidRDefault="00D509FE" w:rsidP="00314A3E">
      <w:pPr>
        <w:autoSpaceDE w:val="0"/>
        <w:autoSpaceDN w:val="0"/>
        <w:adjustRightInd w:val="0"/>
        <w:spacing w:line="722" w:lineRule="exact"/>
        <w:rPr>
          <w:rFonts w:ascii="宋体" w:eastAsia="宋体" w:cs="宋体"/>
          <w:b/>
          <w:bCs/>
          <w:color w:val="000000"/>
          <w:kern w:val="0"/>
          <w:sz w:val="24"/>
          <w:szCs w:val="24"/>
        </w:rPr>
      </w:pPr>
    </w:p>
    <w:sectPr w:rsidR="00D509FE" w:rsidSect="00314A3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BAD16" w14:textId="77777777" w:rsidR="007B7B57" w:rsidRDefault="007B7B57" w:rsidP="00612765">
      <w:r>
        <w:separator/>
      </w:r>
    </w:p>
  </w:endnote>
  <w:endnote w:type="continuationSeparator" w:id="0">
    <w:p w14:paraId="3056BB70" w14:textId="77777777" w:rsidR="007B7B57" w:rsidRDefault="007B7B57" w:rsidP="0061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043A6" w14:textId="77777777" w:rsidR="007B7B57" w:rsidRDefault="007B7B57" w:rsidP="00612765">
      <w:r>
        <w:separator/>
      </w:r>
    </w:p>
  </w:footnote>
  <w:footnote w:type="continuationSeparator" w:id="0">
    <w:p w14:paraId="1BC5BABE" w14:textId="77777777" w:rsidR="007B7B57" w:rsidRDefault="007B7B57" w:rsidP="0061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47F1F"/>
    <w:rsid w:val="000157AB"/>
    <w:rsid w:val="000F0354"/>
    <w:rsid w:val="00314A3E"/>
    <w:rsid w:val="003750C8"/>
    <w:rsid w:val="00612765"/>
    <w:rsid w:val="006B71C4"/>
    <w:rsid w:val="007B7B57"/>
    <w:rsid w:val="009A3B65"/>
    <w:rsid w:val="009E3E44"/>
    <w:rsid w:val="00D400DC"/>
    <w:rsid w:val="00D50445"/>
    <w:rsid w:val="00D509FE"/>
    <w:rsid w:val="00E3069F"/>
    <w:rsid w:val="00F0147B"/>
    <w:rsid w:val="00F46CC0"/>
    <w:rsid w:val="24547F1F"/>
    <w:rsid w:val="436F6584"/>
    <w:rsid w:val="5FA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FEAC0"/>
  <w15:docId w15:val="{4C10E93F-4619-48F0-A4A8-2D72A62F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12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2765"/>
    <w:rPr>
      <w:kern w:val="2"/>
      <w:sz w:val="18"/>
      <w:szCs w:val="18"/>
    </w:rPr>
  </w:style>
  <w:style w:type="paragraph" w:styleId="a5">
    <w:name w:val="footer"/>
    <w:basedOn w:val="a"/>
    <w:link w:val="Char0"/>
    <w:rsid w:val="00612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2765"/>
    <w:rPr>
      <w:kern w:val="2"/>
      <w:sz w:val="18"/>
      <w:szCs w:val="18"/>
    </w:rPr>
  </w:style>
  <w:style w:type="character" w:styleId="a6">
    <w:name w:val="annotation reference"/>
    <w:basedOn w:val="a0"/>
    <w:rsid w:val="00E3069F"/>
    <w:rPr>
      <w:sz w:val="21"/>
      <w:szCs w:val="21"/>
    </w:rPr>
  </w:style>
  <w:style w:type="paragraph" w:styleId="a7">
    <w:name w:val="annotation text"/>
    <w:basedOn w:val="a"/>
    <w:link w:val="Char1"/>
    <w:rsid w:val="00E3069F"/>
    <w:pPr>
      <w:jc w:val="left"/>
    </w:pPr>
  </w:style>
  <w:style w:type="character" w:customStyle="1" w:styleId="Char1">
    <w:name w:val="批注文字 Char"/>
    <w:basedOn w:val="a0"/>
    <w:link w:val="a7"/>
    <w:rsid w:val="00E3069F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rsid w:val="00E3069F"/>
    <w:rPr>
      <w:b/>
      <w:bCs/>
    </w:rPr>
  </w:style>
  <w:style w:type="character" w:customStyle="1" w:styleId="Char2">
    <w:name w:val="批注主题 Char"/>
    <w:basedOn w:val="Char1"/>
    <w:link w:val="a8"/>
    <w:rsid w:val="00E3069F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rsid w:val="00E3069F"/>
    <w:rPr>
      <w:sz w:val="18"/>
      <w:szCs w:val="18"/>
    </w:rPr>
  </w:style>
  <w:style w:type="character" w:customStyle="1" w:styleId="Char3">
    <w:name w:val="批注框文本 Char"/>
    <w:basedOn w:val="a0"/>
    <w:link w:val="a9"/>
    <w:rsid w:val="00E306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813</Characters>
  <Application>Microsoft Office Word</Application>
  <DocSecurity>0</DocSecurity>
  <Lines>6</Lines>
  <Paragraphs>1</Paragraphs>
  <ScaleCrop>false</ScaleCrop>
  <Company>MS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崔春雨</cp:lastModifiedBy>
  <cp:revision>7</cp:revision>
  <dcterms:created xsi:type="dcterms:W3CDTF">2019-08-11T02:07:00Z</dcterms:created>
  <dcterms:modified xsi:type="dcterms:W3CDTF">2019-09-23T02:10:00Z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