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48" w:rsidRDefault="00BC6348" w:rsidP="00BC6348">
      <w:pPr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  <w:szCs w:val="32"/>
        </w:rPr>
        <w:t>吉林省高校特色高水平学科年度发展统计表</w:t>
      </w:r>
    </w:p>
    <w:p w:rsidR="00BC6348" w:rsidRPr="0060113B" w:rsidRDefault="00BC6348" w:rsidP="000C145B">
      <w:pPr>
        <w:snapToGrid w:val="0"/>
        <w:jc w:val="center"/>
        <w:rPr>
          <w:sz w:val="18"/>
        </w:rPr>
      </w:pPr>
      <w:r w:rsidRPr="0060113B">
        <w:rPr>
          <w:rFonts w:ascii="华文中宋" w:eastAsia="华文中宋" w:hAnsi="华文中宋" w:hint="eastAsia"/>
          <w:b/>
          <w:sz w:val="24"/>
          <w:szCs w:val="32"/>
        </w:rPr>
        <w:t>（2018.11.1-2019.11.30）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16"/>
        <w:gridCol w:w="363"/>
        <w:gridCol w:w="286"/>
        <w:gridCol w:w="208"/>
        <w:gridCol w:w="170"/>
        <w:gridCol w:w="145"/>
        <w:gridCol w:w="154"/>
        <w:gridCol w:w="64"/>
        <w:gridCol w:w="245"/>
        <w:gridCol w:w="233"/>
        <w:gridCol w:w="275"/>
        <w:gridCol w:w="213"/>
        <w:gridCol w:w="150"/>
        <w:gridCol w:w="59"/>
        <w:gridCol w:w="11"/>
        <w:gridCol w:w="281"/>
        <w:gridCol w:w="77"/>
        <w:gridCol w:w="268"/>
        <w:gridCol w:w="222"/>
        <w:gridCol w:w="281"/>
        <w:gridCol w:w="141"/>
        <w:gridCol w:w="88"/>
        <w:gridCol w:w="77"/>
        <w:gridCol w:w="110"/>
        <w:gridCol w:w="235"/>
        <w:gridCol w:w="417"/>
        <w:gridCol w:w="80"/>
        <w:gridCol w:w="136"/>
        <w:gridCol w:w="70"/>
        <w:gridCol w:w="180"/>
        <w:gridCol w:w="404"/>
        <w:gridCol w:w="8"/>
        <w:gridCol w:w="326"/>
        <w:gridCol w:w="317"/>
        <w:gridCol w:w="246"/>
        <w:gridCol w:w="14"/>
        <w:gridCol w:w="152"/>
        <w:gridCol w:w="259"/>
        <w:gridCol w:w="52"/>
        <w:gridCol w:w="111"/>
        <w:gridCol w:w="121"/>
        <w:gridCol w:w="371"/>
        <w:gridCol w:w="681"/>
      </w:tblGrid>
      <w:tr w:rsidR="00C200C8" w:rsidTr="0060113B">
        <w:trPr>
          <w:trHeight w:val="356"/>
          <w:jc w:val="center"/>
        </w:trPr>
        <w:tc>
          <w:tcPr>
            <w:tcW w:w="1064" w:type="dxa"/>
            <w:gridSpan w:val="2"/>
            <w:vAlign w:val="center"/>
          </w:tcPr>
          <w:p w:rsidR="00C200C8" w:rsidRDefault="00C200C8" w:rsidP="0060113B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868" w:type="dxa"/>
            <w:gridSpan w:val="9"/>
            <w:vAlign w:val="center"/>
          </w:tcPr>
          <w:p w:rsidR="00C200C8" w:rsidRPr="00C200C8" w:rsidRDefault="00C200C8" w:rsidP="0060113B">
            <w:pPr>
              <w:ind w:firstLineChars="100" w:firstLine="210"/>
              <w:jc w:val="center"/>
            </w:pPr>
          </w:p>
        </w:tc>
        <w:tc>
          <w:tcPr>
            <w:tcW w:w="697" w:type="dxa"/>
            <w:gridSpan w:val="4"/>
            <w:vAlign w:val="center"/>
          </w:tcPr>
          <w:p w:rsidR="00C200C8" w:rsidRPr="00C200C8" w:rsidRDefault="00C200C8" w:rsidP="0060113B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1140" w:type="dxa"/>
            <w:gridSpan w:val="6"/>
            <w:vAlign w:val="center"/>
          </w:tcPr>
          <w:p w:rsidR="00C200C8" w:rsidRPr="00C200C8" w:rsidRDefault="00C200C8" w:rsidP="0060113B">
            <w:pPr>
              <w:ind w:firstLineChars="100" w:firstLine="210"/>
              <w:jc w:val="center"/>
            </w:pPr>
          </w:p>
        </w:tc>
        <w:tc>
          <w:tcPr>
            <w:tcW w:w="651" w:type="dxa"/>
            <w:gridSpan w:val="5"/>
            <w:vAlign w:val="center"/>
          </w:tcPr>
          <w:p w:rsidR="00C200C8" w:rsidRPr="00C200C8" w:rsidRDefault="00C200C8" w:rsidP="0060113B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84" w:type="dxa"/>
            <w:gridSpan w:val="10"/>
            <w:vAlign w:val="center"/>
          </w:tcPr>
          <w:p w:rsidR="00C200C8" w:rsidRPr="00C200C8" w:rsidRDefault="00C200C8" w:rsidP="0060113B">
            <w:pPr>
              <w:ind w:firstLineChars="100" w:firstLine="210"/>
              <w:jc w:val="center"/>
            </w:pPr>
          </w:p>
        </w:tc>
        <w:tc>
          <w:tcPr>
            <w:tcW w:w="709" w:type="dxa"/>
            <w:gridSpan w:val="6"/>
            <w:vAlign w:val="center"/>
          </w:tcPr>
          <w:p w:rsidR="00C200C8" w:rsidRPr="00C200C8" w:rsidRDefault="00C200C8" w:rsidP="0060113B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1052" w:type="dxa"/>
            <w:gridSpan w:val="2"/>
            <w:vAlign w:val="center"/>
          </w:tcPr>
          <w:p w:rsidR="00C200C8" w:rsidRDefault="00C200C8" w:rsidP="0060113B">
            <w:pPr>
              <w:ind w:firstLineChars="100" w:firstLine="210"/>
              <w:jc w:val="center"/>
            </w:pP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C6348" w:rsidRDefault="00BC6348" w:rsidP="0060113B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8717" w:type="dxa"/>
            <w:gridSpan w:val="4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</w:rPr>
              <w:t>本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数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据</w:t>
            </w: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基本状况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学位授权层次</w:t>
            </w:r>
          </w:p>
        </w:tc>
        <w:tc>
          <w:tcPr>
            <w:tcW w:w="203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特色学科类别</w:t>
            </w:r>
          </w:p>
        </w:tc>
        <w:tc>
          <w:tcPr>
            <w:tcW w:w="244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第四轮学科评估结果</w:t>
            </w:r>
          </w:p>
        </w:tc>
        <w:tc>
          <w:tcPr>
            <w:tcW w:w="265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ESI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1%</w:t>
            </w:r>
            <w:r>
              <w:rPr>
                <w:rFonts w:hint="eastAsia"/>
              </w:rPr>
              <w:t>学科</w:t>
            </w: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ind w:firstLineChars="300" w:firstLine="630"/>
              <w:jc w:val="center"/>
            </w:pP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ind w:firstLineChars="250" w:firstLine="525"/>
              <w:jc w:val="center"/>
            </w:pP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26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</w:tr>
      <w:tr w:rsidR="0060113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</w:pPr>
          </w:p>
        </w:tc>
        <w:tc>
          <w:tcPr>
            <w:tcW w:w="2981" w:type="dxa"/>
            <w:gridSpan w:val="14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</w:pPr>
            <w:r>
              <w:rPr>
                <w:rFonts w:hint="eastAsia"/>
              </w:rPr>
              <w:t>国家重点实验室等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（个）</w:t>
            </w:r>
          </w:p>
        </w:tc>
        <w:tc>
          <w:tcPr>
            <w:tcW w:w="1281" w:type="dxa"/>
            <w:gridSpan w:val="7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ind w:left="149"/>
              <w:jc w:val="center"/>
            </w:pPr>
          </w:p>
        </w:tc>
        <w:tc>
          <w:tcPr>
            <w:tcW w:w="2708" w:type="dxa"/>
            <w:gridSpan w:val="1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</w:pPr>
            <w:r>
              <w:rPr>
                <w:rFonts w:hint="eastAsia"/>
              </w:rPr>
              <w:t>省部级重点实验室等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（个）</w:t>
            </w:r>
          </w:p>
        </w:tc>
        <w:tc>
          <w:tcPr>
            <w:tcW w:w="1747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</w:pPr>
          </w:p>
        </w:tc>
      </w:tr>
      <w:tr w:rsidR="0060113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</w:pPr>
            <w:r>
              <w:rPr>
                <w:rFonts w:hint="eastAsia"/>
              </w:rPr>
              <w:t>学术队伍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专职队伍总数</w:t>
            </w:r>
          </w:p>
        </w:tc>
        <w:tc>
          <w:tcPr>
            <w:tcW w:w="133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正高职人数</w:t>
            </w:r>
          </w:p>
        </w:tc>
        <w:tc>
          <w:tcPr>
            <w:tcW w:w="142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副高职人数</w:t>
            </w:r>
          </w:p>
        </w:tc>
        <w:tc>
          <w:tcPr>
            <w:tcW w:w="11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博士比例</w:t>
            </w:r>
          </w:p>
        </w:tc>
        <w:tc>
          <w:tcPr>
            <w:tcW w:w="190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海外经历教师比例</w:t>
            </w:r>
          </w:p>
        </w:tc>
        <w:tc>
          <w:tcPr>
            <w:tcW w:w="133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博士导师数</w:t>
            </w:r>
          </w:p>
        </w:tc>
      </w:tr>
      <w:tr w:rsidR="0060113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ind w:firstLineChars="300" w:firstLine="630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13B" w:rsidRDefault="0060113B" w:rsidP="0060113B">
            <w:pPr>
              <w:snapToGrid w:val="0"/>
              <w:ind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0113B" w:rsidRDefault="0060113B" w:rsidP="0060113B">
            <w:pPr>
              <w:snapToGrid w:val="0"/>
              <w:ind w:firstLineChars="150" w:firstLine="315"/>
              <w:jc w:val="center"/>
              <w:rPr>
                <w:rFonts w:ascii="宋体" w:hAnsi="宋体"/>
              </w:rPr>
            </w:pPr>
          </w:p>
        </w:tc>
      </w:tr>
      <w:tr w:rsidR="0060113B" w:rsidTr="0031686D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</w:pPr>
          </w:p>
        </w:tc>
        <w:tc>
          <w:tcPr>
            <w:tcW w:w="1588" w:type="dxa"/>
            <w:gridSpan w:val="6"/>
            <w:tcBorders>
              <w:top w:val="single" w:sz="8" w:space="0" w:color="auto"/>
              <w:bottom w:val="nil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院士</w:t>
            </w:r>
          </w:p>
        </w:tc>
        <w:tc>
          <w:tcPr>
            <w:tcW w:w="2252" w:type="dxa"/>
            <w:gridSpan w:val="13"/>
            <w:tcBorders>
              <w:top w:val="single" w:sz="8" w:space="0" w:color="auto"/>
              <w:bottom w:val="nil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国家级人才</w:t>
            </w:r>
            <w:r>
              <w:rPr>
                <w:rFonts w:hint="eastAsia"/>
              </w:rPr>
              <w:t>*</w:t>
            </w:r>
            <w:r>
              <w:rPr>
                <w:rFonts w:ascii="宋体" w:hAnsi="宋体" w:hint="eastAsia"/>
              </w:rPr>
              <w:t>（人）</w:t>
            </w:r>
          </w:p>
        </w:tc>
        <w:tc>
          <w:tcPr>
            <w:tcW w:w="2553" w:type="dxa"/>
            <w:gridSpan w:val="14"/>
            <w:tcBorders>
              <w:top w:val="single" w:sz="8" w:space="0" w:color="auto"/>
              <w:bottom w:val="nil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国家级青年人才</w:t>
            </w:r>
            <w:r>
              <w:rPr>
                <w:rFonts w:hint="eastAsia"/>
              </w:rPr>
              <w:t>*</w:t>
            </w:r>
            <w:r>
              <w:rPr>
                <w:rFonts w:ascii="宋体" w:hAnsi="宋体" w:hint="eastAsia"/>
              </w:rPr>
              <w:t>（人）</w:t>
            </w:r>
          </w:p>
        </w:tc>
        <w:tc>
          <w:tcPr>
            <w:tcW w:w="2324" w:type="dxa"/>
            <w:gridSpan w:val="10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国家级团队数</w:t>
            </w:r>
            <w:r>
              <w:rPr>
                <w:rFonts w:hint="eastAsia"/>
              </w:rPr>
              <w:t>*</w:t>
            </w:r>
            <w:r>
              <w:rPr>
                <w:rFonts w:ascii="宋体" w:hAnsi="宋体" w:hint="eastAsia"/>
              </w:rPr>
              <w:t>（人）</w:t>
            </w:r>
          </w:p>
        </w:tc>
      </w:tr>
      <w:tr w:rsidR="0060113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60113B" w:rsidRDefault="0060113B" w:rsidP="0060113B">
            <w:pPr>
              <w:snapToGrid w:val="0"/>
              <w:jc w:val="center"/>
            </w:pPr>
          </w:p>
        </w:tc>
        <w:tc>
          <w:tcPr>
            <w:tcW w:w="1588" w:type="dxa"/>
            <w:gridSpan w:val="6"/>
            <w:tcBorders>
              <w:top w:val="single" w:sz="8" w:space="0" w:color="auto"/>
              <w:bottom w:val="nil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252" w:type="dxa"/>
            <w:gridSpan w:val="13"/>
            <w:tcBorders>
              <w:top w:val="single" w:sz="8" w:space="0" w:color="auto"/>
              <w:bottom w:val="nil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553" w:type="dxa"/>
            <w:gridSpan w:val="14"/>
            <w:tcBorders>
              <w:top w:val="single" w:sz="8" w:space="0" w:color="auto"/>
              <w:bottom w:val="nil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324" w:type="dxa"/>
            <w:gridSpan w:val="10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113B" w:rsidRDefault="0060113B" w:rsidP="0060113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科</w:t>
            </w:r>
          </w:p>
          <w:p w:rsidR="00BC6348" w:rsidRDefault="00BC6348" w:rsidP="0060113B">
            <w:pPr>
              <w:snapToGrid w:val="0"/>
              <w:jc w:val="center"/>
            </w:pPr>
          </w:p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学</w:t>
            </w:r>
          </w:p>
          <w:p w:rsidR="00BC6348" w:rsidRDefault="00BC6348" w:rsidP="0060113B">
            <w:pPr>
              <w:snapToGrid w:val="0"/>
              <w:jc w:val="center"/>
            </w:pPr>
          </w:p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研</w:t>
            </w:r>
          </w:p>
          <w:p w:rsidR="00BC6348" w:rsidRDefault="00BC6348" w:rsidP="0060113B">
            <w:pPr>
              <w:snapToGrid w:val="0"/>
              <w:jc w:val="center"/>
            </w:pPr>
          </w:p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究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论文总数</w:t>
            </w:r>
          </w:p>
        </w:tc>
        <w:tc>
          <w:tcPr>
            <w:tcW w:w="1707" w:type="dxa"/>
            <w:gridSpan w:val="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SSCI</w:t>
            </w:r>
            <w:r>
              <w:rPr>
                <w:rFonts w:hint="eastAsia"/>
              </w:rPr>
              <w:t>收录数</w:t>
            </w:r>
          </w:p>
        </w:tc>
        <w:tc>
          <w:tcPr>
            <w:tcW w:w="1068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收录数</w:t>
            </w:r>
          </w:p>
        </w:tc>
        <w:tc>
          <w:tcPr>
            <w:tcW w:w="1429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收录数</w:t>
            </w:r>
          </w:p>
        </w:tc>
        <w:tc>
          <w:tcPr>
            <w:tcW w:w="1853" w:type="dxa"/>
            <w:gridSpan w:val="10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授权发明专利数</w:t>
            </w:r>
          </w:p>
        </w:tc>
        <w:tc>
          <w:tcPr>
            <w:tcW w:w="1595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出版专著数</w:t>
            </w: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068" w:type="dxa"/>
            <w:gridSpan w:val="7"/>
            <w:tcBorders>
              <w:top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853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</w:tr>
      <w:tr w:rsidR="00C200C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C200C8" w:rsidRDefault="00C200C8" w:rsidP="0060113B">
            <w:pPr>
              <w:snapToGrid w:val="0"/>
              <w:jc w:val="center"/>
            </w:pPr>
          </w:p>
        </w:tc>
        <w:tc>
          <w:tcPr>
            <w:tcW w:w="4772" w:type="dxa"/>
            <w:gridSpan w:val="2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200C8" w:rsidRDefault="00C200C8" w:rsidP="0060113B">
            <w:pPr>
              <w:snapToGrid w:val="0"/>
              <w:jc w:val="center"/>
            </w:pPr>
            <w:r>
              <w:rPr>
                <w:rFonts w:hint="eastAsia"/>
              </w:rPr>
              <w:t>高级专业技术职务人员平均发表论文（篇／人）</w:t>
            </w:r>
          </w:p>
        </w:tc>
        <w:tc>
          <w:tcPr>
            <w:tcW w:w="3945" w:type="dxa"/>
            <w:gridSpan w:val="1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00C8" w:rsidRDefault="00C200C8" w:rsidP="0060113B">
            <w:pPr>
              <w:snapToGrid w:val="0"/>
              <w:jc w:val="center"/>
            </w:pP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273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国家级奖励</w:t>
            </w:r>
          </w:p>
        </w:tc>
        <w:tc>
          <w:tcPr>
            <w:tcW w:w="171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高校人文社科奖</w:t>
            </w:r>
          </w:p>
        </w:tc>
        <w:tc>
          <w:tcPr>
            <w:tcW w:w="219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省部级特等、一等奖</w:t>
            </w:r>
          </w:p>
        </w:tc>
        <w:tc>
          <w:tcPr>
            <w:tcW w:w="193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省部级二三等奖励</w:t>
            </w:r>
          </w:p>
        </w:tc>
        <w:tc>
          <w:tcPr>
            <w:tcW w:w="15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其他科研奖</w:t>
            </w:r>
            <w:r>
              <w:rPr>
                <w:rFonts w:hint="eastAsia"/>
              </w:rPr>
              <w:t>*</w:t>
            </w: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7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21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9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</w:tr>
      <w:tr w:rsidR="00C200C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C200C8" w:rsidRDefault="00C200C8" w:rsidP="0060113B">
            <w:pPr>
              <w:snapToGrid w:val="0"/>
              <w:jc w:val="center"/>
            </w:pPr>
          </w:p>
        </w:tc>
        <w:tc>
          <w:tcPr>
            <w:tcW w:w="1806" w:type="dxa"/>
            <w:gridSpan w:val="8"/>
            <w:tcBorders>
              <w:top w:val="single" w:sz="8" w:space="0" w:color="auto"/>
            </w:tcBorders>
            <w:vAlign w:val="center"/>
          </w:tcPr>
          <w:p w:rsidR="00C200C8" w:rsidRDefault="00C200C8" w:rsidP="0060113B">
            <w:pPr>
              <w:snapToGrid w:val="0"/>
              <w:jc w:val="center"/>
            </w:pPr>
            <w:r>
              <w:rPr>
                <w:rFonts w:hint="eastAsia"/>
              </w:rPr>
              <w:t>科研成果转让共（项）</w:t>
            </w:r>
          </w:p>
        </w:tc>
        <w:tc>
          <w:tcPr>
            <w:tcW w:w="1186" w:type="dxa"/>
            <w:gridSpan w:val="7"/>
            <w:tcBorders>
              <w:top w:val="single" w:sz="8" w:space="0" w:color="auto"/>
            </w:tcBorders>
            <w:vAlign w:val="center"/>
          </w:tcPr>
          <w:p w:rsidR="00C200C8" w:rsidRDefault="00C200C8" w:rsidP="0060113B">
            <w:pPr>
              <w:snapToGrid w:val="0"/>
              <w:ind w:left="548"/>
              <w:jc w:val="center"/>
            </w:pPr>
          </w:p>
        </w:tc>
        <w:tc>
          <w:tcPr>
            <w:tcW w:w="1780" w:type="dxa"/>
            <w:gridSpan w:val="10"/>
            <w:tcBorders>
              <w:top w:val="single" w:sz="8" w:space="0" w:color="auto"/>
            </w:tcBorders>
            <w:vAlign w:val="center"/>
          </w:tcPr>
          <w:p w:rsidR="00C200C8" w:rsidRDefault="00C200C8" w:rsidP="0060113B">
            <w:pPr>
              <w:snapToGrid w:val="0"/>
              <w:jc w:val="center"/>
            </w:pPr>
            <w:r>
              <w:rPr>
                <w:rFonts w:hint="eastAsia"/>
              </w:rPr>
              <w:t>科研成果被采用共（项）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</w:tcBorders>
            <w:vAlign w:val="center"/>
          </w:tcPr>
          <w:p w:rsidR="00C200C8" w:rsidRDefault="00C200C8" w:rsidP="0060113B">
            <w:pPr>
              <w:snapToGrid w:val="0"/>
              <w:ind w:left="334"/>
              <w:jc w:val="center"/>
            </w:pPr>
          </w:p>
        </w:tc>
        <w:tc>
          <w:tcPr>
            <w:tcW w:w="1778" w:type="dxa"/>
            <w:gridSpan w:val="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200C8" w:rsidRDefault="00C200C8" w:rsidP="0060113B">
            <w:pPr>
              <w:snapToGrid w:val="0"/>
              <w:jc w:val="center"/>
            </w:pPr>
            <w:r>
              <w:rPr>
                <w:rFonts w:hint="eastAsia"/>
              </w:rPr>
              <w:t>直接经济效益（万元）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00C8" w:rsidRDefault="00C200C8" w:rsidP="0060113B">
            <w:pPr>
              <w:snapToGrid w:val="0"/>
              <w:ind w:left="306"/>
              <w:jc w:val="center"/>
            </w:pPr>
          </w:p>
        </w:tc>
      </w:tr>
      <w:tr w:rsidR="000C145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C200C8" w:rsidRDefault="00C200C8" w:rsidP="0060113B">
            <w:pPr>
              <w:snapToGrid w:val="0"/>
              <w:jc w:val="center"/>
            </w:pPr>
          </w:p>
        </w:tc>
        <w:tc>
          <w:tcPr>
            <w:tcW w:w="2981" w:type="dxa"/>
            <w:gridSpan w:val="1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200C8" w:rsidRDefault="00C200C8" w:rsidP="0060113B">
            <w:pPr>
              <w:snapToGrid w:val="0"/>
              <w:jc w:val="center"/>
            </w:pPr>
            <w:r>
              <w:rPr>
                <w:rFonts w:hint="eastAsia"/>
              </w:rPr>
              <w:t>年度到款科研经费合计（万元）</w:t>
            </w:r>
          </w:p>
        </w:tc>
        <w:tc>
          <w:tcPr>
            <w:tcW w:w="859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00C8" w:rsidRDefault="00C200C8" w:rsidP="0060113B">
            <w:pPr>
              <w:snapToGrid w:val="0"/>
              <w:ind w:left="206"/>
              <w:jc w:val="center"/>
            </w:pPr>
          </w:p>
        </w:tc>
        <w:tc>
          <w:tcPr>
            <w:tcW w:w="3541" w:type="dxa"/>
            <w:gridSpan w:val="1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200C8" w:rsidRDefault="00C200C8" w:rsidP="0060113B">
            <w:pPr>
              <w:snapToGrid w:val="0"/>
              <w:jc w:val="center"/>
            </w:pPr>
            <w:r>
              <w:rPr>
                <w:rFonts w:hint="eastAsia"/>
              </w:rPr>
              <w:t>高级专业技术职务人员平均科研经费（万元／人）</w:t>
            </w:r>
          </w:p>
        </w:tc>
        <w:tc>
          <w:tcPr>
            <w:tcW w:w="133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00C8" w:rsidRDefault="00C200C8" w:rsidP="0060113B">
            <w:pPr>
              <w:snapToGrid w:val="0"/>
              <w:jc w:val="center"/>
            </w:pP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779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统计口径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项目</w:t>
            </w:r>
          </w:p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总数</w:t>
            </w:r>
          </w:p>
        </w:tc>
        <w:tc>
          <w:tcPr>
            <w:tcW w:w="111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国家及国务院各部门项目</w:t>
            </w:r>
          </w:p>
        </w:tc>
        <w:tc>
          <w:tcPr>
            <w:tcW w:w="128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国家自然科学、社会科学基金项目</w:t>
            </w:r>
          </w:p>
        </w:tc>
        <w:tc>
          <w:tcPr>
            <w:tcW w:w="69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国防科研</w:t>
            </w:r>
          </w:p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省科技厅教育厅项目</w:t>
            </w:r>
          </w:p>
        </w:tc>
        <w:tc>
          <w:tcPr>
            <w:tcW w:w="6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横向项目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国际</w:t>
            </w:r>
          </w:p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合作</w:t>
            </w:r>
          </w:p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00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分类项目数</w:t>
            </w:r>
          </w:p>
        </w:tc>
      </w:tr>
      <w:tr w:rsidR="000C145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1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8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基础</w:t>
            </w:r>
          </w:p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研究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应用</w:t>
            </w:r>
          </w:p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研究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技术</w:t>
            </w:r>
          </w:p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开发</w:t>
            </w:r>
          </w:p>
        </w:tc>
      </w:tr>
      <w:tr w:rsidR="000C145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在研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</w:tr>
      <w:tr w:rsidR="000C145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新增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8717" w:type="dxa"/>
            <w:gridSpan w:val="4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目前承担的科研项目的经费合计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万元；年度新增科研项目的经费合计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</w:t>
            </w:r>
          </w:p>
        </w:tc>
      </w:tr>
      <w:tr w:rsidR="000C145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351B" w:rsidRDefault="0032351B" w:rsidP="0060113B">
            <w:pPr>
              <w:pStyle w:val="a3"/>
              <w:snapToGrid w:val="0"/>
              <w:rPr>
                <w:rFonts w:eastAsia="宋体"/>
              </w:rPr>
            </w:pPr>
            <w:r>
              <w:rPr>
                <w:rFonts w:eastAsia="宋体" w:hint="eastAsia"/>
              </w:rPr>
              <w:t>教学与</w:t>
            </w:r>
          </w:p>
          <w:p w:rsidR="0032351B" w:rsidRDefault="0032351B" w:rsidP="0060113B">
            <w:pPr>
              <w:snapToGrid w:val="0"/>
              <w:jc w:val="center"/>
            </w:pPr>
            <w:r>
              <w:rPr>
                <w:rFonts w:hint="eastAsia"/>
              </w:rPr>
              <w:t>人才培养</w:t>
            </w:r>
          </w:p>
        </w:tc>
        <w:tc>
          <w:tcPr>
            <w:tcW w:w="2981" w:type="dxa"/>
            <w:gridSpan w:val="14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351B" w:rsidRDefault="0032351B" w:rsidP="0060113B">
            <w:pPr>
              <w:snapToGrid w:val="0"/>
              <w:jc w:val="center"/>
            </w:pPr>
            <w:r>
              <w:rPr>
                <w:rFonts w:hint="eastAsia"/>
              </w:rPr>
              <w:t>招收博士生（人）</w:t>
            </w:r>
          </w:p>
        </w:tc>
        <w:tc>
          <w:tcPr>
            <w:tcW w:w="859" w:type="dxa"/>
            <w:gridSpan w:val="5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351B" w:rsidRDefault="0032351B" w:rsidP="0060113B">
            <w:pPr>
              <w:snapToGrid w:val="0"/>
              <w:jc w:val="center"/>
            </w:pPr>
          </w:p>
        </w:tc>
        <w:tc>
          <w:tcPr>
            <w:tcW w:w="3541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1B" w:rsidRDefault="0032351B" w:rsidP="0060113B">
            <w:pPr>
              <w:snapToGrid w:val="0"/>
              <w:jc w:val="center"/>
            </w:pPr>
            <w:r>
              <w:rPr>
                <w:rFonts w:hint="eastAsia"/>
              </w:rPr>
              <w:t>授予博士学位（人）</w:t>
            </w:r>
          </w:p>
        </w:tc>
        <w:tc>
          <w:tcPr>
            <w:tcW w:w="133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51B" w:rsidRDefault="0032351B" w:rsidP="0060113B">
            <w:pPr>
              <w:snapToGrid w:val="0"/>
              <w:jc w:val="center"/>
            </w:pPr>
          </w:p>
        </w:tc>
      </w:tr>
      <w:tr w:rsidR="000C145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32351B" w:rsidRDefault="0032351B" w:rsidP="0060113B">
            <w:pPr>
              <w:pStyle w:val="a3"/>
              <w:snapToGrid w:val="0"/>
            </w:pPr>
          </w:p>
        </w:tc>
        <w:tc>
          <w:tcPr>
            <w:tcW w:w="2981" w:type="dxa"/>
            <w:gridSpan w:val="14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351B" w:rsidRDefault="0032351B" w:rsidP="0060113B">
            <w:pPr>
              <w:snapToGrid w:val="0"/>
              <w:jc w:val="center"/>
            </w:pPr>
            <w:r>
              <w:rPr>
                <w:rFonts w:hint="eastAsia"/>
              </w:rPr>
              <w:t>招收硕士生（人）</w:t>
            </w:r>
          </w:p>
        </w:tc>
        <w:tc>
          <w:tcPr>
            <w:tcW w:w="859" w:type="dxa"/>
            <w:gridSpan w:val="5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351B" w:rsidRDefault="0032351B" w:rsidP="0060113B">
            <w:pPr>
              <w:snapToGrid w:val="0"/>
              <w:jc w:val="center"/>
            </w:pPr>
          </w:p>
        </w:tc>
        <w:tc>
          <w:tcPr>
            <w:tcW w:w="3541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1B" w:rsidRDefault="0032351B" w:rsidP="0060113B">
            <w:pPr>
              <w:snapToGrid w:val="0"/>
              <w:jc w:val="center"/>
            </w:pPr>
            <w:r>
              <w:rPr>
                <w:rFonts w:hint="eastAsia"/>
              </w:rPr>
              <w:t>授予硕士学位（人）</w:t>
            </w:r>
          </w:p>
        </w:tc>
        <w:tc>
          <w:tcPr>
            <w:tcW w:w="133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51B" w:rsidRDefault="0032351B" w:rsidP="0060113B">
            <w:pPr>
              <w:snapToGrid w:val="0"/>
              <w:jc w:val="center"/>
            </w:pPr>
          </w:p>
        </w:tc>
      </w:tr>
      <w:tr w:rsidR="000C145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0C145B" w:rsidRDefault="000C145B" w:rsidP="0060113B">
            <w:pPr>
              <w:pStyle w:val="a3"/>
              <w:snapToGrid w:val="0"/>
            </w:pPr>
          </w:p>
        </w:tc>
        <w:tc>
          <w:tcPr>
            <w:tcW w:w="3350" w:type="dxa"/>
            <w:gridSpan w:val="17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145B" w:rsidRDefault="000C145B" w:rsidP="0060113B">
            <w:pPr>
              <w:snapToGrid w:val="0"/>
              <w:jc w:val="center"/>
            </w:pPr>
            <w:r>
              <w:rPr>
                <w:rFonts w:hint="eastAsia"/>
              </w:rPr>
              <w:t>获国家级优秀教学成果奖共（项）</w:t>
            </w:r>
          </w:p>
        </w:tc>
        <w:tc>
          <w:tcPr>
            <w:tcW w:w="912" w:type="dxa"/>
            <w:gridSpan w:val="4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145B" w:rsidRDefault="000C145B" w:rsidP="0060113B">
            <w:pPr>
              <w:snapToGrid w:val="0"/>
              <w:ind w:left="419"/>
              <w:jc w:val="center"/>
            </w:pPr>
          </w:p>
        </w:tc>
        <w:tc>
          <w:tcPr>
            <w:tcW w:w="3282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B" w:rsidRDefault="000C145B" w:rsidP="0060113B">
            <w:pPr>
              <w:snapToGrid w:val="0"/>
              <w:jc w:val="center"/>
            </w:pPr>
            <w:r>
              <w:rPr>
                <w:rFonts w:hint="eastAsia"/>
              </w:rPr>
              <w:t>获省部级优秀教学成果奖共（项）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145B" w:rsidRDefault="000C145B" w:rsidP="0060113B">
            <w:pPr>
              <w:snapToGrid w:val="0"/>
              <w:ind w:left="20"/>
              <w:jc w:val="center"/>
            </w:pP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pStyle w:val="a3"/>
              <w:snapToGrid w:val="0"/>
            </w:pPr>
          </w:p>
        </w:tc>
        <w:tc>
          <w:tcPr>
            <w:tcW w:w="1065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9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省优博</w:t>
            </w:r>
          </w:p>
        </w:tc>
        <w:tc>
          <w:tcPr>
            <w:tcW w:w="94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省优硕</w:t>
            </w:r>
          </w:p>
        </w:tc>
        <w:tc>
          <w:tcPr>
            <w:tcW w:w="219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学科竞赛国家奖项</w:t>
            </w:r>
          </w:p>
        </w:tc>
        <w:tc>
          <w:tcPr>
            <w:tcW w:w="193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论文抽检不合格数</w:t>
            </w:r>
          </w:p>
        </w:tc>
        <w:tc>
          <w:tcPr>
            <w:tcW w:w="15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学术不端情况</w:t>
            </w: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6348" w:rsidRDefault="00BC6348" w:rsidP="0060113B">
            <w:pPr>
              <w:pStyle w:val="a3"/>
              <w:snapToGrid w:val="0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2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学术交流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国际学术会议</w:t>
            </w:r>
          </w:p>
        </w:tc>
        <w:tc>
          <w:tcPr>
            <w:tcW w:w="168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国内学术会议</w:t>
            </w:r>
          </w:p>
        </w:tc>
        <w:tc>
          <w:tcPr>
            <w:tcW w:w="191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教师出国交流人数</w:t>
            </w:r>
          </w:p>
        </w:tc>
        <w:tc>
          <w:tcPr>
            <w:tcW w:w="193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学生出国交流人数</w:t>
            </w:r>
          </w:p>
        </w:tc>
        <w:tc>
          <w:tcPr>
            <w:tcW w:w="15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留学生入学数</w:t>
            </w: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9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9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</w:tr>
      <w:tr w:rsidR="000C145B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145B" w:rsidRDefault="000C145B" w:rsidP="0060113B">
            <w:pPr>
              <w:snapToGrid w:val="0"/>
              <w:jc w:val="center"/>
            </w:pPr>
            <w:r>
              <w:rPr>
                <w:rFonts w:hint="eastAsia"/>
              </w:rPr>
              <w:t>工作</w:t>
            </w:r>
          </w:p>
          <w:p w:rsidR="000C145B" w:rsidRDefault="000C145B" w:rsidP="0060113B">
            <w:pPr>
              <w:snapToGrid w:val="0"/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3273" w:type="dxa"/>
            <w:gridSpan w:val="1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145B" w:rsidRDefault="000C145B" w:rsidP="0060113B">
            <w:pPr>
              <w:snapToGrid w:val="0"/>
              <w:jc w:val="center"/>
            </w:pPr>
            <w:r>
              <w:rPr>
                <w:rFonts w:hint="eastAsia"/>
              </w:rPr>
              <w:t>新增省部级以上科研平台数（个）</w:t>
            </w:r>
          </w:p>
        </w:tc>
        <w:tc>
          <w:tcPr>
            <w:tcW w:w="115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145B" w:rsidRPr="000C145B" w:rsidRDefault="000C145B" w:rsidP="0060113B">
            <w:pPr>
              <w:snapToGrid w:val="0"/>
              <w:jc w:val="center"/>
            </w:pPr>
          </w:p>
        </w:tc>
        <w:tc>
          <w:tcPr>
            <w:tcW w:w="3117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145B" w:rsidRPr="000C145B" w:rsidRDefault="000C145B" w:rsidP="0060113B">
            <w:pPr>
              <w:snapToGrid w:val="0"/>
              <w:jc w:val="center"/>
            </w:pPr>
            <w:r>
              <w:rPr>
                <w:rFonts w:hint="eastAsia"/>
              </w:rPr>
              <w:t>省部级以上科研平台总数（个）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5B" w:rsidRDefault="000C145B" w:rsidP="0060113B">
            <w:pPr>
              <w:snapToGrid w:val="0"/>
              <w:jc w:val="center"/>
            </w:pP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新增仪器设备费</w:t>
            </w:r>
            <w:r w:rsidR="000C145B">
              <w:rPr>
                <w:rFonts w:hint="eastAsia"/>
              </w:rPr>
              <w:t>（万元）</w:t>
            </w:r>
          </w:p>
        </w:tc>
        <w:tc>
          <w:tcPr>
            <w:tcW w:w="2379" w:type="dxa"/>
            <w:gridSpan w:val="1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新增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万元以上设备</w:t>
            </w:r>
          </w:p>
          <w:p w:rsidR="000C145B" w:rsidRDefault="000C145B" w:rsidP="0060113B">
            <w:pPr>
              <w:snapToGrid w:val="0"/>
              <w:jc w:val="center"/>
            </w:pPr>
            <w:r>
              <w:t>（</w:t>
            </w:r>
            <w:r>
              <w:rPr>
                <w:rFonts w:hint="eastAsia"/>
              </w:rPr>
              <w:t>台套</w:t>
            </w:r>
            <w:r>
              <w:t>）</w:t>
            </w:r>
          </w:p>
        </w:tc>
        <w:tc>
          <w:tcPr>
            <w:tcW w:w="2272" w:type="dxa"/>
            <w:gridSpan w:val="1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45B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新增图书资料经费</w:t>
            </w:r>
          </w:p>
          <w:p w:rsidR="00BC6348" w:rsidRDefault="000C145B" w:rsidP="0060113B">
            <w:pPr>
              <w:snapToGrid w:val="0"/>
              <w:jc w:val="center"/>
            </w:pPr>
            <w:r>
              <w:rPr>
                <w:rFonts w:hint="eastAsia"/>
              </w:rPr>
              <w:t>（万元</w:t>
            </w:r>
            <w:r>
              <w:t>）</w:t>
            </w:r>
          </w:p>
        </w:tc>
        <w:tc>
          <w:tcPr>
            <w:tcW w:w="2324" w:type="dxa"/>
            <w:gridSpan w:val="10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  <w:r>
              <w:rPr>
                <w:rFonts w:hint="eastAsia"/>
              </w:rPr>
              <w:t>新增其他工作条件投入</w:t>
            </w:r>
            <w:r w:rsidR="000C145B">
              <w:t>（</w:t>
            </w:r>
            <w:r w:rsidR="000C145B">
              <w:rPr>
                <w:rFonts w:hint="eastAsia"/>
              </w:rPr>
              <w:t>万元</w:t>
            </w:r>
            <w:r w:rsidR="000C145B">
              <w:t>）</w:t>
            </w:r>
          </w:p>
        </w:tc>
      </w:tr>
      <w:tr w:rsidR="00BC6348" w:rsidTr="0060113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1742" w:type="dxa"/>
            <w:gridSpan w:val="7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23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22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  <w:tc>
          <w:tcPr>
            <w:tcW w:w="23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BC6348" w:rsidRDefault="00BC6348" w:rsidP="0060113B">
            <w:pPr>
              <w:snapToGrid w:val="0"/>
              <w:jc w:val="center"/>
            </w:pPr>
          </w:p>
        </w:tc>
      </w:tr>
    </w:tbl>
    <w:p w:rsidR="007153DE" w:rsidRPr="00BC6348" w:rsidRDefault="00BC6348" w:rsidP="000C145B">
      <w:pPr>
        <w:snapToGrid w:val="0"/>
        <w:rPr>
          <w:sz w:val="28"/>
          <w:szCs w:val="28"/>
        </w:rPr>
      </w:pP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：重点实验室等指重点实验室、专业实验室、工程技术研究中心、工程研究中心、文献中心。国家级人才指：长江学者、杰出青年、千人计划、万人计划入选者；国家级青年人才指：青年长江学者、优秀青年、青年千人计划入选者；国家级团队指：国家科技创新团队、国家教学团队、自然基金创新群体、长江学者创新团队。其他科研奖指本学科内公认的全国内有较大影响的社会评奖。本统计表填写各项目以本学科团队成员参加为依据统计，暂不考虑同一项目在不同学科的支撑度和贡献度的分配。</w:t>
      </w:r>
    </w:p>
    <w:sectPr w:rsidR="007153DE" w:rsidRPr="00BC6348" w:rsidSect="0038697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62" w:rsidRDefault="00FE7762">
      <w:r>
        <w:separator/>
      </w:r>
    </w:p>
  </w:endnote>
  <w:endnote w:type="continuationSeparator" w:id="0">
    <w:p w:rsidR="00FE7762" w:rsidRDefault="00FE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DE" w:rsidRDefault="008F28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1A9B">
      <w:rPr>
        <w:rStyle w:val="a6"/>
        <w:noProof/>
      </w:rPr>
      <w:t>1</w:t>
    </w:r>
    <w:r>
      <w:rPr>
        <w:rStyle w:val="a6"/>
      </w:rPr>
      <w:fldChar w:fldCharType="end"/>
    </w:r>
  </w:p>
  <w:p w:rsidR="007153DE" w:rsidRDefault="007153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62" w:rsidRDefault="00FE7762">
      <w:r>
        <w:separator/>
      </w:r>
    </w:p>
  </w:footnote>
  <w:footnote w:type="continuationSeparator" w:id="0">
    <w:p w:rsidR="00FE7762" w:rsidRDefault="00FE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2A4"/>
    <w:rsid w:val="000C145B"/>
    <w:rsid w:val="002E08EC"/>
    <w:rsid w:val="0032351B"/>
    <w:rsid w:val="00386974"/>
    <w:rsid w:val="003D2588"/>
    <w:rsid w:val="005672A4"/>
    <w:rsid w:val="0057611A"/>
    <w:rsid w:val="0060113B"/>
    <w:rsid w:val="006719CC"/>
    <w:rsid w:val="007153DE"/>
    <w:rsid w:val="008A1B02"/>
    <w:rsid w:val="008F280B"/>
    <w:rsid w:val="009A1A9B"/>
    <w:rsid w:val="00B53D9E"/>
    <w:rsid w:val="00BC6348"/>
    <w:rsid w:val="00C200C8"/>
    <w:rsid w:val="00D42FE2"/>
    <w:rsid w:val="00F625D8"/>
    <w:rsid w:val="00FE7762"/>
    <w:rsid w:val="0A033E34"/>
    <w:rsid w:val="1999016D"/>
    <w:rsid w:val="22AE7F3C"/>
    <w:rsid w:val="507A769A"/>
    <w:rsid w:val="576E46A0"/>
    <w:rsid w:val="65721207"/>
    <w:rsid w:val="6963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191787-F31E-4FBE-8AE7-2F6CFAB1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仿宋_GB2312" w:eastAsia="仿宋_GB2312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pPr>
      <w:snapToGrid w:val="0"/>
      <w:spacing w:line="240" w:lineRule="atLeast"/>
      <w:ind w:rightChars="-51" w:right="-107"/>
      <w:jc w:val="center"/>
    </w:pPr>
    <w:rPr>
      <w:rFonts w:ascii="宋体" w:hAnsi="宋体"/>
    </w:rPr>
  </w:style>
  <w:style w:type="character" w:styleId="a6">
    <w:name w:val="page number"/>
    <w:basedOn w:val="a0"/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qFormat/>
  </w:style>
  <w:style w:type="paragraph" w:customStyle="1" w:styleId="a8">
    <w:name w:val="标准"/>
    <w:basedOn w:val="a"/>
    <w:pPr>
      <w:spacing w:before="120" w:after="120"/>
    </w:pPr>
    <w:rPr>
      <w:rFonts w:asci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1008</Characters>
  <Application>Microsoft Office Word</Application>
  <DocSecurity>0</DocSecurity>
  <Lines>8</Lines>
  <Paragraphs>2</Paragraphs>
  <ScaleCrop>false</ScaleCrop>
  <Company>MS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崔春雨</cp:lastModifiedBy>
  <cp:revision>20</cp:revision>
  <dcterms:created xsi:type="dcterms:W3CDTF">2017-04-21T06:53:00Z</dcterms:created>
  <dcterms:modified xsi:type="dcterms:W3CDTF">2019-10-18T05:11:00Z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